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903A1" w14:textId="77777777" w:rsidR="00C1762B" w:rsidRDefault="00C1762B" w:rsidP="00042F8C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en-US"/>
        </w:rPr>
      </w:pPr>
    </w:p>
    <w:p w14:paraId="2C6B459A" w14:textId="22CBEB92" w:rsidR="00A02BDE" w:rsidRPr="00042F8C" w:rsidRDefault="00042F8C" w:rsidP="00042F8C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042F8C">
        <w:rPr>
          <w:rFonts w:ascii="Times New Roman" w:hAnsi="Times New Roman" w:cs="Times New Roman"/>
          <w:b/>
          <w:bCs/>
          <w:sz w:val="40"/>
          <w:szCs w:val="40"/>
        </w:rPr>
        <w:t>Конспект</w:t>
      </w:r>
    </w:p>
    <w:p w14:paraId="3FC6AC30" w14:textId="12E5335D" w:rsidR="00042F8C" w:rsidRPr="00C1762B" w:rsidRDefault="00042F8C" w:rsidP="00F771F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42F8C">
        <w:rPr>
          <w:rFonts w:ascii="Times New Roman" w:hAnsi="Times New Roman" w:cs="Times New Roman"/>
          <w:sz w:val="28"/>
          <w:szCs w:val="28"/>
        </w:rPr>
        <w:t xml:space="preserve">по </w:t>
      </w:r>
      <w:r w:rsidR="008B5521">
        <w:rPr>
          <w:rFonts w:ascii="Times New Roman" w:hAnsi="Times New Roman" w:cs="Times New Roman"/>
          <w:b/>
          <w:sz w:val="28"/>
          <w:szCs w:val="28"/>
        </w:rPr>
        <w:t xml:space="preserve">УП </w:t>
      </w:r>
      <w:r w:rsidR="00CA7E30">
        <w:rPr>
          <w:rFonts w:ascii="Times New Roman" w:hAnsi="Times New Roman" w:cs="Times New Roman"/>
          <w:b/>
          <w:sz w:val="28"/>
          <w:szCs w:val="28"/>
        </w:rPr>
        <w:t>Диагностика на ЕПС</w:t>
      </w:r>
      <w:r w:rsidR="008B5521" w:rsidRPr="00F771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771F7" w:rsidRPr="00F771F7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="00F771F7" w:rsidRPr="00F771F7">
        <w:rPr>
          <w:rFonts w:ascii="Times New Roman" w:hAnsi="Times New Roman" w:cs="Times New Roman"/>
          <w:sz w:val="28"/>
          <w:szCs w:val="28"/>
        </w:rPr>
        <w:t xml:space="preserve"> </w:t>
      </w:r>
      <w:r w:rsidR="00F771F7" w:rsidRPr="00F771F7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780C2F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F771F7" w:rsidRPr="00F771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71F7" w:rsidRPr="00F771F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клас</w:t>
      </w:r>
      <w:r w:rsidR="00C1762B">
        <w:rPr>
          <w:rFonts w:ascii="Times New Roman" w:hAnsi="Times New Roman" w:cs="Times New Roman"/>
          <w:b/>
          <w:sz w:val="28"/>
          <w:szCs w:val="28"/>
          <w:lang w:val="ru-RU"/>
        </w:rPr>
        <w:t>, СПП</w:t>
      </w:r>
    </w:p>
    <w:p w14:paraId="3F54075A" w14:textId="7F814EC6" w:rsidR="00042F8C" w:rsidRDefault="00042F8C" w:rsidP="00780C2F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042F8C">
        <w:rPr>
          <w:rFonts w:ascii="Times New Roman" w:hAnsi="Times New Roman" w:cs="Times New Roman"/>
          <w:sz w:val="28"/>
          <w:szCs w:val="28"/>
        </w:rPr>
        <w:t xml:space="preserve">Специалност : </w:t>
      </w:r>
      <w:r w:rsidR="00CA7E30">
        <w:rPr>
          <w:rFonts w:ascii="Times New Roman" w:hAnsi="Times New Roman" w:cs="Times New Roman"/>
          <w:sz w:val="28"/>
          <w:szCs w:val="28"/>
        </w:rPr>
        <w:t>ЕПС</w:t>
      </w:r>
      <w:r w:rsidRPr="00042F8C">
        <w:rPr>
          <w:rFonts w:ascii="Times New Roman" w:hAnsi="Times New Roman" w:cs="Times New Roman"/>
          <w:sz w:val="28"/>
          <w:szCs w:val="28"/>
        </w:rPr>
        <w:t>.</w:t>
      </w:r>
    </w:p>
    <w:p w14:paraId="069EE825" w14:textId="77777777" w:rsidR="00CA7E30" w:rsidRPr="00CA7E30" w:rsidRDefault="00CA7E30" w:rsidP="00C1762B">
      <w:pPr>
        <w:pStyle w:val="a7"/>
        <w:numPr>
          <w:ilvl w:val="0"/>
          <w:numId w:val="11"/>
        </w:numPr>
        <w:spacing w:before="120" w:line="480" w:lineRule="auto"/>
        <w:ind w:left="1434" w:hanging="357"/>
        <w:rPr>
          <w:rFonts w:ascii="Times New Roman" w:hAnsi="Times New Roman" w:cs="Times New Roman"/>
          <w:sz w:val="28"/>
          <w:szCs w:val="28"/>
          <w:lang w:val="en-US"/>
        </w:rPr>
      </w:pPr>
      <w:r w:rsidRPr="00CA7E30">
        <w:rPr>
          <w:rFonts w:ascii="Times New Roman" w:hAnsi="Times New Roman" w:cs="Times New Roman"/>
          <w:sz w:val="28"/>
          <w:szCs w:val="28"/>
          <w:lang w:val="en-US"/>
        </w:rPr>
        <w:t>Въведение/общи сведения за диагностичния процес</w:t>
      </w:r>
    </w:p>
    <w:p w14:paraId="193C753D" w14:textId="77777777" w:rsidR="00CA7E30" w:rsidRPr="00CA7E30" w:rsidRDefault="00CA7E30" w:rsidP="00C1762B">
      <w:pPr>
        <w:pStyle w:val="a7"/>
        <w:numPr>
          <w:ilvl w:val="0"/>
          <w:numId w:val="11"/>
        </w:numPr>
        <w:spacing w:before="120" w:line="480" w:lineRule="auto"/>
        <w:ind w:left="1434" w:hanging="357"/>
        <w:rPr>
          <w:rFonts w:ascii="Times New Roman" w:hAnsi="Times New Roman" w:cs="Times New Roman"/>
          <w:sz w:val="28"/>
          <w:szCs w:val="28"/>
          <w:lang w:val="en-US"/>
        </w:rPr>
      </w:pPr>
      <w:r w:rsidRPr="00CA7E30">
        <w:rPr>
          <w:rFonts w:ascii="Times New Roman" w:hAnsi="Times New Roman" w:cs="Times New Roman"/>
          <w:sz w:val="28"/>
          <w:szCs w:val="28"/>
          <w:lang w:val="en-US"/>
        </w:rPr>
        <w:t>Диагностика на механизми и системи на ДВГ</w:t>
      </w:r>
    </w:p>
    <w:p w14:paraId="3F6A5590" w14:textId="77777777" w:rsidR="00CA7E30" w:rsidRPr="00CA7E30" w:rsidRDefault="00CA7E30" w:rsidP="00C1762B">
      <w:pPr>
        <w:pStyle w:val="a7"/>
        <w:numPr>
          <w:ilvl w:val="0"/>
          <w:numId w:val="11"/>
        </w:numPr>
        <w:spacing w:before="120" w:line="480" w:lineRule="auto"/>
        <w:ind w:left="1434" w:hanging="357"/>
        <w:rPr>
          <w:rFonts w:ascii="Times New Roman" w:hAnsi="Times New Roman" w:cs="Times New Roman"/>
          <w:sz w:val="28"/>
          <w:szCs w:val="28"/>
          <w:lang w:val="en-US"/>
        </w:rPr>
      </w:pPr>
      <w:r w:rsidRPr="00CA7E30">
        <w:rPr>
          <w:rFonts w:ascii="Times New Roman" w:hAnsi="Times New Roman" w:cs="Times New Roman"/>
          <w:sz w:val="28"/>
          <w:szCs w:val="28"/>
          <w:lang w:val="en-US"/>
        </w:rPr>
        <w:t>Диагностика на силово предаване</w:t>
      </w:r>
    </w:p>
    <w:p w14:paraId="6D615C30" w14:textId="77777777" w:rsidR="00CA7E30" w:rsidRPr="00CA7E30" w:rsidRDefault="00CA7E30" w:rsidP="00C1762B">
      <w:pPr>
        <w:pStyle w:val="a7"/>
        <w:numPr>
          <w:ilvl w:val="0"/>
          <w:numId w:val="11"/>
        </w:numPr>
        <w:spacing w:before="120" w:line="480" w:lineRule="auto"/>
        <w:ind w:left="1434" w:hanging="357"/>
        <w:rPr>
          <w:rFonts w:ascii="Times New Roman" w:hAnsi="Times New Roman" w:cs="Times New Roman"/>
          <w:sz w:val="28"/>
          <w:szCs w:val="28"/>
          <w:lang w:val="en-US"/>
        </w:rPr>
      </w:pPr>
      <w:r w:rsidRPr="00CA7E30">
        <w:rPr>
          <w:rFonts w:ascii="Times New Roman" w:hAnsi="Times New Roman" w:cs="Times New Roman"/>
          <w:sz w:val="28"/>
          <w:szCs w:val="28"/>
          <w:lang w:val="en-US"/>
        </w:rPr>
        <w:t>Диагностика на ходова част и окачване</w:t>
      </w:r>
    </w:p>
    <w:p w14:paraId="4B1A8656" w14:textId="77777777" w:rsidR="00CA7E30" w:rsidRPr="00CA7E30" w:rsidRDefault="00CA7E30" w:rsidP="00C1762B">
      <w:pPr>
        <w:pStyle w:val="a7"/>
        <w:numPr>
          <w:ilvl w:val="0"/>
          <w:numId w:val="11"/>
        </w:numPr>
        <w:spacing w:before="120" w:line="480" w:lineRule="auto"/>
        <w:ind w:left="1434" w:hanging="357"/>
        <w:rPr>
          <w:rFonts w:ascii="Times New Roman" w:hAnsi="Times New Roman" w:cs="Times New Roman"/>
          <w:sz w:val="28"/>
          <w:szCs w:val="28"/>
          <w:lang w:val="en-US"/>
        </w:rPr>
      </w:pPr>
      <w:r w:rsidRPr="00CA7E30">
        <w:rPr>
          <w:rFonts w:ascii="Times New Roman" w:hAnsi="Times New Roman" w:cs="Times New Roman"/>
          <w:sz w:val="28"/>
          <w:szCs w:val="28"/>
          <w:lang w:val="en-US"/>
        </w:rPr>
        <w:t>Диагностика на системите за управление на автомобила</w:t>
      </w:r>
    </w:p>
    <w:p w14:paraId="53A07678" w14:textId="77777777" w:rsidR="00CA7E30" w:rsidRPr="00CA7E30" w:rsidRDefault="00CA7E30" w:rsidP="00C1762B">
      <w:pPr>
        <w:pStyle w:val="a7"/>
        <w:numPr>
          <w:ilvl w:val="0"/>
          <w:numId w:val="11"/>
        </w:numPr>
        <w:spacing w:before="120" w:line="480" w:lineRule="auto"/>
        <w:ind w:left="1434" w:hanging="357"/>
        <w:rPr>
          <w:rFonts w:ascii="Times New Roman" w:hAnsi="Times New Roman" w:cs="Times New Roman"/>
          <w:sz w:val="28"/>
          <w:szCs w:val="28"/>
          <w:lang w:val="en-US"/>
        </w:rPr>
      </w:pPr>
      <w:r w:rsidRPr="00CA7E30">
        <w:rPr>
          <w:rFonts w:ascii="Times New Roman" w:hAnsi="Times New Roman" w:cs="Times New Roman"/>
          <w:sz w:val="28"/>
          <w:szCs w:val="28"/>
          <w:lang w:val="en-US"/>
        </w:rPr>
        <w:t>Диагностика на тяговите електрически двигатели и системите им за контрол и управление в ЕПС .</w:t>
      </w:r>
    </w:p>
    <w:p w14:paraId="4DEDC2A5" w14:textId="77777777" w:rsidR="00CA7E30" w:rsidRPr="00CA7E30" w:rsidRDefault="00CA7E30" w:rsidP="00C1762B">
      <w:pPr>
        <w:pStyle w:val="a7"/>
        <w:numPr>
          <w:ilvl w:val="0"/>
          <w:numId w:val="11"/>
        </w:numPr>
        <w:spacing w:before="120" w:line="480" w:lineRule="auto"/>
        <w:ind w:left="1434" w:hanging="357"/>
        <w:rPr>
          <w:rFonts w:ascii="Times New Roman" w:hAnsi="Times New Roman" w:cs="Times New Roman"/>
          <w:sz w:val="28"/>
          <w:szCs w:val="28"/>
          <w:lang w:val="en-US"/>
        </w:rPr>
      </w:pPr>
      <w:r w:rsidRPr="00CA7E30">
        <w:rPr>
          <w:rFonts w:ascii="Times New Roman" w:hAnsi="Times New Roman" w:cs="Times New Roman"/>
          <w:sz w:val="28"/>
          <w:szCs w:val="28"/>
          <w:lang w:val="en-US"/>
        </w:rPr>
        <w:t>Диагностика на акмулаторни батерии и системите за зареждане и контрол в ЕПС.</w:t>
      </w:r>
    </w:p>
    <w:p w14:paraId="5472625A" w14:textId="355100BE" w:rsidR="008B5521" w:rsidRPr="002C3E7B" w:rsidRDefault="00CA7E30" w:rsidP="00C1762B">
      <w:pPr>
        <w:pStyle w:val="a7"/>
        <w:numPr>
          <w:ilvl w:val="0"/>
          <w:numId w:val="11"/>
        </w:numPr>
        <w:spacing w:before="120" w:line="480" w:lineRule="auto"/>
        <w:ind w:left="1434" w:hanging="357"/>
        <w:rPr>
          <w:rFonts w:ascii="Times New Roman" w:hAnsi="Times New Roman" w:cs="Times New Roman"/>
          <w:sz w:val="28"/>
          <w:szCs w:val="28"/>
          <w:lang w:val="en-US"/>
        </w:rPr>
      </w:pPr>
      <w:r w:rsidRPr="00CA7E30">
        <w:rPr>
          <w:rFonts w:ascii="Times New Roman" w:hAnsi="Times New Roman" w:cs="Times New Roman"/>
          <w:sz w:val="28"/>
          <w:szCs w:val="28"/>
          <w:lang w:val="en-US"/>
        </w:rPr>
        <w:t>Диагностика на системи за безопасност и комфорт и  допълнително обзавеждане на ЕПС</w:t>
      </w:r>
    </w:p>
    <w:p w14:paraId="3CAD91C6" w14:textId="77777777" w:rsidR="008B5521" w:rsidRDefault="008B5521" w:rsidP="008B5521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</w:p>
    <w:p w14:paraId="350E4A92" w14:textId="77777777" w:rsidR="008B5521" w:rsidRPr="00C1762B" w:rsidRDefault="008B5521" w:rsidP="00C1762B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9731337" w14:textId="77777777" w:rsidR="008B5521" w:rsidRDefault="008B5521" w:rsidP="008B5521">
      <w:pPr>
        <w:pStyle w:val="a7"/>
        <w:rPr>
          <w:rFonts w:ascii="Times New Roman" w:hAnsi="Times New Roman" w:cs="Times New Roman"/>
          <w:sz w:val="28"/>
          <w:szCs w:val="28"/>
          <w:lang w:val="en-US"/>
        </w:rPr>
      </w:pPr>
    </w:p>
    <w:p w14:paraId="1BCF75D2" w14:textId="77777777" w:rsidR="008B5521" w:rsidRPr="008B5521" w:rsidRDefault="008B5521" w:rsidP="008B5521">
      <w:pPr>
        <w:pStyle w:val="a7"/>
        <w:rPr>
          <w:rFonts w:ascii="Times New Roman" w:hAnsi="Times New Roman" w:cs="Times New Roman"/>
          <w:sz w:val="28"/>
          <w:szCs w:val="28"/>
        </w:rPr>
      </w:pPr>
    </w:p>
    <w:p w14:paraId="671CA885" w14:textId="186C83F7" w:rsidR="00042F8C" w:rsidRPr="00042F8C" w:rsidRDefault="00042F8C" w:rsidP="00042F8C">
      <w:pPr>
        <w:rPr>
          <w:rFonts w:ascii="Times New Roman" w:hAnsi="Times New Roman" w:cs="Times New Roman"/>
          <w:sz w:val="28"/>
          <w:szCs w:val="28"/>
        </w:rPr>
      </w:pPr>
      <w:r w:rsidRPr="00042F8C">
        <w:rPr>
          <w:rFonts w:ascii="Times New Roman" w:hAnsi="Times New Roman" w:cs="Times New Roman"/>
          <w:sz w:val="28"/>
          <w:szCs w:val="28"/>
        </w:rPr>
        <w:t>Изготвил:</w:t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  <w:t>Директор:</w:t>
      </w:r>
    </w:p>
    <w:p w14:paraId="1A73CE5C" w14:textId="2104BB1C" w:rsidR="00042F8C" w:rsidRDefault="00042F8C" w:rsidP="00042F8C">
      <w:pPr>
        <w:rPr>
          <w:rFonts w:ascii="Times New Roman" w:hAnsi="Times New Roman" w:cs="Times New Roman"/>
          <w:sz w:val="24"/>
          <w:szCs w:val="24"/>
        </w:rPr>
      </w:pPr>
      <w:r w:rsidRPr="00042F8C">
        <w:rPr>
          <w:rFonts w:ascii="Times New Roman" w:hAnsi="Times New Roman" w:cs="Times New Roman"/>
          <w:sz w:val="28"/>
          <w:szCs w:val="28"/>
        </w:rPr>
        <w:t xml:space="preserve">         /инж. Л. Гутов/</w:t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 w:rsidRPr="00042F8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42F8C">
        <w:rPr>
          <w:rFonts w:ascii="Times New Roman" w:hAnsi="Times New Roman" w:cs="Times New Roman"/>
          <w:sz w:val="28"/>
          <w:szCs w:val="28"/>
        </w:rPr>
        <w:t xml:space="preserve">     /Т. Иванова</w:t>
      </w:r>
      <w:r>
        <w:rPr>
          <w:rFonts w:ascii="Times New Roman" w:hAnsi="Times New Roman" w:cs="Times New Roman"/>
          <w:sz w:val="24"/>
          <w:szCs w:val="24"/>
        </w:rPr>
        <w:t>/</w:t>
      </w:r>
    </w:p>
    <w:p w14:paraId="13E17770" w14:textId="77777777" w:rsidR="007E08F9" w:rsidRDefault="007E08F9" w:rsidP="00042F8C">
      <w:pPr>
        <w:rPr>
          <w:rFonts w:ascii="Times New Roman" w:hAnsi="Times New Roman" w:cs="Times New Roman"/>
          <w:sz w:val="24"/>
          <w:szCs w:val="24"/>
        </w:rPr>
      </w:pPr>
    </w:p>
    <w:p w14:paraId="62001B17" w14:textId="77777777" w:rsidR="007E08F9" w:rsidRPr="00C1762B" w:rsidRDefault="007E08F9" w:rsidP="00042F8C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7E08F9" w:rsidRPr="00C1762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A7990" w14:textId="77777777" w:rsidR="00E54E1F" w:rsidRDefault="00E54E1F" w:rsidP="00042F8C">
      <w:pPr>
        <w:spacing w:after="0" w:line="240" w:lineRule="auto"/>
      </w:pPr>
      <w:r>
        <w:separator/>
      </w:r>
    </w:p>
  </w:endnote>
  <w:endnote w:type="continuationSeparator" w:id="0">
    <w:p w14:paraId="78802294" w14:textId="77777777" w:rsidR="00E54E1F" w:rsidRDefault="00E54E1F" w:rsidP="00042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6F392" w14:textId="77777777" w:rsidR="00E54E1F" w:rsidRDefault="00E54E1F" w:rsidP="00042F8C">
      <w:pPr>
        <w:spacing w:after="0" w:line="240" w:lineRule="auto"/>
      </w:pPr>
      <w:r>
        <w:separator/>
      </w:r>
    </w:p>
  </w:footnote>
  <w:footnote w:type="continuationSeparator" w:id="0">
    <w:p w14:paraId="36E61E65" w14:textId="77777777" w:rsidR="00E54E1F" w:rsidRDefault="00E54E1F" w:rsidP="00042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39" w:type="dxa"/>
      <w:tblInd w:w="-851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939"/>
    </w:tblGrid>
    <w:tr w:rsidR="00C1762B" w:rsidRPr="000140B5" w14:paraId="18743A5E" w14:textId="77777777" w:rsidTr="009B57EB">
      <w:trPr>
        <w:trHeight w:val="300"/>
      </w:trPr>
      <w:tc>
        <w:tcPr>
          <w:tcW w:w="10939" w:type="dxa"/>
          <w:tcBorders>
            <w:top w:val="nil"/>
            <w:left w:val="nil"/>
            <w:bottom w:val="nil"/>
            <w:right w:val="nil"/>
          </w:tcBorders>
          <w:hideMark/>
        </w:tcPr>
        <w:p w14:paraId="0C61A143" w14:textId="77777777" w:rsidR="00C1762B" w:rsidRPr="000140B5" w:rsidRDefault="00C1762B" w:rsidP="00C1762B">
          <w:pPr>
            <w:jc w:val="center"/>
            <w:rPr>
              <w:rFonts w:ascii="Times New Roman" w:hAnsi="Times New Roman" w:cs="Times New Roman"/>
              <w:sz w:val="20"/>
              <w:szCs w:val="20"/>
              <w:lang w:val="en-US"/>
            </w:rPr>
          </w:pPr>
          <w:r w:rsidRPr="000140B5">
            <w:rPr>
              <w:rFonts w:ascii="Times New Roman" w:hAnsi="Times New Roman" w:cs="Times New Roman"/>
              <w:b/>
              <w:bCs/>
              <w:sz w:val="20"/>
              <w:szCs w:val="20"/>
              <w:lang w:val="ru-RU"/>
            </w:rPr>
            <w:t>ИНОВАТИВНА ПРОФЕСИОНАЛНА ГИМНАЗИЯ ПО  МЕХАНОЕЛЕКТРОТЕХНИКА “ЮРИЙ ГАГАРИН”</w:t>
          </w:r>
        </w:p>
      </w:tc>
    </w:tr>
  </w:tbl>
  <w:p w14:paraId="3DEFF660" w14:textId="77777777" w:rsidR="00C1762B" w:rsidRPr="004662B6" w:rsidRDefault="00C1762B" w:rsidP="00C1762B">
    <w:pPr>
      <w:jc w:val="center"/>
      <w:rPr>
        <w:rFonts w:ascii="Times New Roman" w:hAnsi="Times New Roman" w:cs="Times New Roman"/>
        <w:b/>
        <w:bCs/>
      </w:rPr>
    </w:pPr>
    <w:r w:rsidRPr="009E7038">
      <w:rPr>
        <w:b/>
        <w:bCs/>
        <w:noProof/>
        <w:lang w:val="en-US"/>
      </w:rPr>
      <w:drawing>
        <wp:anchor distT="0" distB="0" distL="114300" distR="114300" simplePos="0" relativeHeight="251659264" behindDoc="0" locked="0" layoutInCell="1" allowOverlap="1" wp14:anchorId="0DBD5E1E" wp14:editId="34D0530E">
          <wp:simplePos x="0" y="0"/>
          <wp:positionH relativeFrom="column">
            <wp:posOffset>-273050</wp:posOffset>
          </wp:positionH>
          <wp:positionV relativeFrom="paragraph">
            <wp:posOffset>-62230</wp:posOffset>
          </wp:positionV>
          <wp:extent cx="584200" cy="502684"/>
          <wp:effectExtent l="0" t="0" r="6350" b="0"/>
          <wp:wrapNone/>
          <wp:docPr id="1866069523" name="Картина 2" descr="kluchodurjate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kluchodurjatel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629" cy="50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6B22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0" layoutInCell="1" allowOverlap="1" wp14:anchorId="370F15BB" wp14:editId="58C17203">
          <wp:simplePos x="0" y="0"/>
          <wp:positionH relativeFrom="column">
            <wp:posOffset>5397500</wp:posOffset>
          </wp:positionH>
          <wp:positionV relativeFrom="paragraph">
            <wp:posOffset>-119380</wp:posOffset>
          </wp:positionV>
          <wp:extent cx="603250" cy="579560"/>
          <wp:effectExtent l="0" t="0" r="6350" b="0"/>
          <wp:wrapNone/>
          <wp:docPr id="2040856826" name="Картина 3" descr="Картина, която съдържа Графика, дизайн, символ, Правоъгълник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856826" name="Картина 3" descr="Картина, която съдържа Графика, дизайн, символ, Правоъгълник&#10;&#10;Генерираното от ИИ съдържание може да е неправилно.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964"/>
                  <a:stretch>
                    <a:fillRect/>
                  </a:stretch>
                </pic:blipFill>
                <pic:spPr bwMode="auto">
                  <a:xfrm>
                    <a:off x="0" y="0"/>
                    <a:ext cx="607304" cy="583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662B6">
      <w:rPr>
        <w:rFonts w:ascii="Times New Roman" w:hAnsi="Times New Roman" w:cs="Times New Roman"/>
        <w:b/>
        <w:bCs/>
      </w:rPr>
      <w:t>2850</w:t>
    </w:r>
    <w:r w:rsidRPr="004662B6">
      <w:rPr>
        <w:rFonts w:ascii="Times New Roman" w:hAnsi="Times New Roman" w:cs="Times New Roman"/>
      </w:rPr>
      <w:t xml:space="preserve"> </w:t>
    </w:r>
    <w:r w:rsidRPr="001B5ABF">
      <w:rPr>
        <w:rFonts w:ascii="Times New Roman" w:hAnsi="Times New Roman" w:cs="Times New Roman"/>
        <w:b/>
        <w:bCs/>
        <w:lang w:val="ru-RU"/>
      </w:rPr>
      <w:t>гр</w:t>
    </w:r>
    <w:r w:rsidRPr="004662B6">
      <w:rPr>
        <w:rFonts w:ascii="Times New Roman" w:hAnsi="Times New Roman" w:cs="Times New Roman"/>
        <w:b/>
        <w:bCs/>
      </w:rPr>
      <w:t xml:space="preserve">. </w:t>
    </w:r>
    <w:r w:rsidRPr="001B5ABF">
      <w:rPr>
        <w:rFonts w:ascii="Times New Roman" w:hAnsi="Times New Roman" w:cs="Times New Roman"/>
        <w:b/>
        <w:bCs/>
        <w:lang w:val="ru-RU"/>
      </w:rPr>
      <w:t>Петрич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lang w:val="en-US"/>
      </w:rPr>
      <w:t> </w:t>
    </w:r>
    <w:r w:rsidRPr="004662B6">
      <w:rPr>
        <w:rFonts w:ascii="Times New Roman" w:hAnsi="Times New Roman" w:cs="Times New Roman"/>
      </w:rPr>
      <w:t xml:space="preserve"> </w:t>
    </w:r>
    <w:r w:rsidRPr="001B5ABF">
      <w:rPr>
        <w:rFonts w:ascii="Times New Roman" w:hAnsi="Times New Roman" w:cs="Times New Roman"/>
        <w:b/>
        <w:bCs/>
        <w:lang w:val="ru-RU"/>
      </w:rPr>
      <w:t>ул. “Свобода” № 31</w:t>
    </w:r>
    <w:r w:rsidRPr="004662B6">
      <w:rPr>
        <w:rFonts w:ascii="Times New Roman" w:hAnsi="Times New Roman" w:cs="Times New Roman"/>
        <w:b/>
        <w:bCs/>
      </w:rPr>
      <w:t>,</w:t>
    </w:r>
    <w:r w:rsidRPr="001B5ABF">
      <w:rPr>
        <w:rFonts w:ascii="Times New Roman" w:hAnsi="Times New Roman" w:cs="Times New Roman"/>
        <w:b/>
        <w:bCs/>
        <w:lang w:val="ru-RU"/>
      </w:rPr>
      <w:t>   тел.: 0882</w:t>
    </w:r>
    <w:r w:rsidRPr="00132609">
      <w:rPr>
        <w:rFonts w:ascii="Times New Roman" w:hAnsi="Times New Roman" w:cs="Times New Roman"/>
        <w:b/>
        <w:bCs/>
        <w:lang w:val="ru-RU"/>
      </w:rPr>
      <w:t>895310</w:t>
    </w:r>
    <w:r w:rsidRPr="004662B6">
      <w:rPr>
        <w:rFonts w:ascii="Times New Roman" w:hAnsi="Times New Roman" w:cs="Times New Roman"/>
        <w:b/>
        <w:bCs/>
      </w:rPr>
      <w:t xml:space="preserve">,      </w:t>
    </w:r>
    <w:hyperlink r:id="rId3" w:history="1">
      <w:r w:rsidRPr="001B5ABF">
        <w:rPr>
          <w:rStyle w:val="a8"/>
          <w:rFonts w:ascii="Times New Roman" w:hAnsi="Times New Roman" w:cs="Times New Roman"/>
          <w:b/>
          <w:bCs/>
          <w:lang w:val="en-US"/>
        </w:rPr>
        <w:t>www</w:t>
      </w:r>
      <w:r w:rsidRPr="001B5ABF">
        <w:rPr>
          <w:rStyle w:val="a8"/>
          <w:rFonts w:ascii="Times New Roman" w:hAnsi="Times New Roman" w:cs="Times New Roman"/>
          <w:b/>
          <w:bCs/>
          <w:lang w:val="ru-RU"/>
        </w:rPr>
        <w:t>.</w:t>
      </w:r>
      <w:r w:rsidRPr="001B5ABF">
        <w:rPr>
          <w:rStyle w:val="a8"/>
          <w:rFonts w:ascii="Times New Roman" w:hAnsi="Times New Roman" w:cs="Times New Roman"/>
          <w:b/>
          <w:bCs/>
          <w:lang w:val="en-US"/>
        </w:rPr>
        <w:t>pgmet</w:t>
      </w:r>
      <w:r w:rsidRPr="001B5ABF">
        <w:rPr>
          <w:rStyle w:val="a8"/>
          <w:rFonts w:ascii="Times New Roman" w:hAnsi="Times New Roman" w:cs="Times New Roman"/>
          <w:b/>
          <w:bCs/>
        </w:rPr>
        <w:t>1.</w:t>
      </w:r>
      <w:r w:rsidRPr="001B5ABF">
        <w:rPr>
          <w:rStyle w:val="a8"/>
          <w:rFonts w:ascii="Times New Roman" w:hAnsi="Times New Roman" w:cs="Times New Roman"/>
          <w:b/>
          <w:bCs/>
          <w:lang w:val="en-US"/>
        </w:rPr>
        <w:t>com</w:t>
      </w:r>
    </w:hyperlink>
  </w:p>
  <w:p w14:paraId="4F02DCAD" w14:textId="393A0E4B" w:rsidR="00042F8C" w:rsidRPr="00C1762B" w:rsidRDefault="00C1762B" w:rsidP="00C1762B">
    <w:pPr>
      <w:jc w:val="center"/>
      <w:rPr>
        <w:rFonts w:ascii="Times New Roman" w:hAnsi="Times New Roman" w:cs="Times New Roman"/>
        <w:b/>
        <w:bCs/>
        <w:lang w:val="ru-RU"/>
      </w:rPr>
    </w:pPr>
    <w:r>
      <w:rPr>
        <w:rFonts w:ascii="Times New Roman" w:hAnsi="Times New Roman" w:cs="Times New Roman"/>
        <w:b/>
        <w:bCs/>
        <w:noProof/>
        <w:lang w:val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3FB715" wp14:editId="775F59DF">
              <wp:simplePos x="0" y="0"/>
              <wp:positionH relativeFrom="column">
                <wp:posOffset>-279400</wp:posOffset>
              </wp:positionH>
              <wp:positionV relativeFrom="paragraph">
                <wp:posOffset>247015</wp:posOffset>
              </wp:positionV>
              <wp:extent cx="6381750" cy="19050"/>
              <wp:effectExtent l="0" t="0" r="19050" b="19050"/>
              <wp:wrapNone/>
              <wp:docPr id="1860130905" name="Право съединение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817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FD919F2" id="Право съединение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2pt,19.45pt" to="480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" strokecolor="black [3200]" strokeweight=".5pt">
              <v:stroke joinstyle="miter"/>
            </v:line>
          </w:pict>
        </mc:Fallback>
      </mc:AlternateContent>
    </w:r>
    <w:r w:rsidRPr="001B5ABF">
      <w:rPr>
        <w:rFonts w:ascii="Times New Roman" w:hAnsi="Times New Roman" w:cs="Times New Roman"/>
        <w:b/>
        <w:bCs/>
        <w:lang w:val="it-IT"/>
      </w:rPr>
      <w:t>e</w:t>
    </w:r>
    <w:r w:rsidRPr="001B5ABF">
      <w:rPr>
        <w:rFonts w:ascii="Times New Roman" w:hAnsi="Times New Roman" w:cs="Times New Roman"/>
        <w:b/>
        <w:bCs/>
        <w:lang w:val="ru-RU"/>
      </w:rPr>
      <w:t>-</w:t>
    </w:r>
    <w:r w:rsidRPr="001B5ABF">
      <w:rPr>
        <w:rFonts w:ascii="Times New Roman" w:hAnsi="Times New Roman" w:cs="Times New Roman"/>
        <w:b/>
        <w:bCs/>
        <w:lang w:val="it-IT"/>
      </w:rPr>
      <w:t>mail</w:t>
    </w:r>
    <w:r w:rsidRPr="001B5ABF">
      <w:rPr>
        <w:rFonts w:ascii="Times New Roman" w:hAnsi="Times New Roman" w:cs="Times New Roman"/>
        <w:b/>
        <w:bCs/>
        <w:lang w:val="ru-RU"/>
      </w:rPr>
      <w:t>:</w:t>
    </w:r>
    <w:r w:rsidRPr="001B5ABF">
      <w:rPr>
        <w:rFonts w:ascii="Times New Roman" w:hAnsi="Times New Roman" w:cs="Times New Roman"/>
        <w:lang w:val="ru-RU"/>
      </w:rPr>
      <w:t xml:space="preserve"> </w:t>
    </w:r>
    <w:r w:rsidRPr="001B5ABF">
      <w:rPr>
        <w:rFonts w:ascii="Times New Roman" w:hAnsi="Times New Roman" w:cs="Times New Roman"/>
        <w:b/>
        <w:bCs/>
        <w:lang w:val="it-IT"/>
      </w:rPr>
      <w:t>info</w:t>
    </w:r>
    <w:r w:rsidRPr="001B5ABF">
      <w:rPr>
        <w:rFonts w:ascii="Times New Roman" w:hAnsi="Times New Roman" w:cs="Times New Roman"/>
        <w:b/>
        <w:bCs/>
        <w:lang w:val="ru-RU"/>
      </w:rPr>
      <w:t>-102009@</w:t>
    </w:r>
    <w:r w:rsidRPr="001B5ABF">
      <w:rPr>
        <w:rFonts w:ascii="Times New Roman" w:hAnsi="Times New Roman" w:cs="Times New Roman"/>
        <w:b/>
        <w:bCs/>
        <w:lang w:val="it-IT"/>
      </w:rPr>
      <w:t>edu</w:t>
    </w:r>
    <w:r w:rsidRPr="001B5ABF">
      <w:rPr>
        <w:rFonts w:ascii="Times New Roman" w:hAnsi="Times New Roman" w:cs="Times New Roman"/>
        <w:b/>
        <w:bCs/>
        <w:lang w:val="ru-RU"/>
      </w:rPr>
      <w:t>.</w:t>
    </w:r>
    <w:r w:rsidRPr="001B5ABF">
      <w:rPr>
        <w:rFonts w:ascii="Times New Roman" w:hAnsi="Times New Roman" w:cs="Times New Roman"/>
        <w:b/>
        <w:bCs/>
        <w:lang w:val="it-IT"/>
      </w:rPr>
      <w:t>mon</w:t>
    </w:r>
    <w:r w:rsidRPr="001B5ABF">
      <w:rPr>
        <w:rFonts w:ascii="Times New Roman" w:hAnsi="Times New Roman" w:cs="Times New Roman"/>
        <w:b/>
        <w:bCs/>
        <w:lang w:val="ru-RU"/>
      </w:rPr>
      <w:t>.</w:t>
    </w:r>
    <w:r w:rsidRPr="001B5ABF">
      <w:rPr>
        <w:rFonts w:ascii="Times New Roman" w:hAnsi="Times New Roman" w:cs="Times New Roman"/>
        <w:b/>
        <w:bCs/>
        <w:lang w:val="it-IT"/>
      </w:rPr>
      <w:t>bg  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578CD"/>
    <w:multiLevelType w:val="hybridMultilevel"/>
    <w:tmpl w:val="65F85E4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D3075"/>
    <w:multiLevelType w:val="hybridMultilevel"/>
    <w:tmpl w:val="7FAEB4F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734F72"/>
    <w:multiLevelType w:val="hybridMultilevel"/>
    <w:tmpl w:val="7D2A1028"/>
    <w:lvl w:ilvl="0" w:tplc="33A0D9F8">
      <w:start w:val="1"/>
      <w:numFmt w:val="decimal"/>
      <w:lvlText w:val="%1."/>
      <w:lvlJc w:val="left"/>
      <w:pPr>
        <w:ind w:left="1083" w:hanging="375"/>
      </w:pPr>
      <w:rPr>
        <w:sz w:val="26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63C3780"/>
    <w:multiLevelType w:val="hybridMultilevel"/>
    <w:tmpl w:val="74BCC334"/>
    <w:lvl w:ilvl="0" w:tplc="81C25B0C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CD674E"/>
    <w:multiLevelType w:val="hybridMultilevel"/>
    <w:tmpl w:val="E8F8F4BA"/>
    <w:lvl w:ilvl="0" w:tplc="EC505936">
      <w:start w:val="1"/>
      <w:numFmt w:val="decimal"/>
      <w:lvlText w:val="%1."/>
      <w:lvlJc w:val="left"/>
      <w:pPr>
        <w:ind w:left="1410" w:hanging="705"/>
      </w:p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C731048"/>
    <w:multiLevelType w:val="hybridMultilevel"/>
    <w:tmpl w:val="5114F0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57E9A"/>
    <w:multiLevelType w:val="hybridMultilevel"/>
    <w:tmpl w:val="2CC4BE9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9A7C7C"/>
    <w:multiLevelType w:val="hybridMultilevel"/>
    <w:tmpl w:val="EB20B9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5511F"/>
    <w:multiLevelType w:val="hybridMultilevel"/>
    <w:tmpl w:val="9EAA633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A45E9"/>
    <w:multiLevelType w:val="hybridMultilevel"/>
    <w:tmpl w:val="8CD07986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81A43DD"/>
    <w:multiLevelType w:val="hybridMultilevel"/>
    <w:tmpl w:val="74BCC334"/>
    <w:lvl w:ilvl="0" w:tplc="81C25B0C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380057180">
    <w:abstractNumId w:val="5"/>
  </w:num>
  <w:num w:numId="2" w16cid:durableId="443810601">
    <w:abstractNumId w:val="0"/>
  </w:num>
  <w:num w:numId="3" w16cid:durableId="103115581">
    <w:abstractNumId w:val="8"/>
  </w:num>
  <w:num w:numId="4" w16cid:durableId="806434174">
    <w:abstractNumId w:val="7"/>
  </w:num>
  <w:num w:numId="5" w16cid:durableId="1134638712">
    <w:abstractNumId w:val="6"/>
  </w:num>
  <w:num w:numId="6" w16cid:durableId="1417051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427521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89865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65121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0266370">
    <w:abstractNumId w:val="9"/>
  </w:num>
  <w:num w:numId="11" w16cid:durableId="13812036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66A"/>
    <w:rsid w:val="0000603A"/>
    <w:rsid w:val="00042F8C"/>
    <w:rsid w:val="0011768C"/>
    <w:rsid w:val="00151E55"/>
    <w:rsid w:val="001E5566"/>
    <w:rsid w:val="00263539"/>
    <w:rsid w:val="002C3E7B"/>
    <w:rsid w:val="002E3337"/>
    <w:rsid w:val="003616CA"/>
    <w:rsid w:val="0059566A"/>
    <w:rsid w:val="005D30ED"/>
    <w:rsid w:val="00751645"/>
    <w:rsid w:val="00780C2F"/>
    <w:rsid w:val="007839B9"/>
    <w:rsid w:val="007B1CFB"/>
    <w:rsid w:val="007E08F9"/>
    <w:rsid w:val="00854392"/>
    <w:rsid w:val="008B5521"/>
    <w:rsid w:val="00A02BDE"/>
    <w:rsid w:val="00BA338F"/>
    <w:rsid w:val="00C1762B"/>
    <w:rsid w:val="00CA7E30"/>
    <w:rsid w:val="00E54E1F"/>
    <w:rsid w:val="00F771F7"/>
    <w:rsid w:val="00FB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ECF7C"/>
  <w15:chartTrackingRefBased/>
  <w15:docId w15:val="{10BA9DCF-D789-4A12-BD3B-5BDD53CCC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042F8C"/>
  </w:style>
  <w:style w:type="paragraph" w:styleId="a5">
    <w:name w:val="footer"/>
    <w:basedOn w:val="a"/>
    <w:link w:val="a6"/>
    <w:uiPriority w:val="99"/>
    <w:unhideWhenUsed/>
    <w:rsid w:val="00042F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042F8C"/>
  </w:style>
  <w:style w:type="paragraph" w:styleId="a7">
    <w:name w:val="List Paragraph"/>
    <w:basedOn w:val="a"/>
    <w:uiPriority w:val="34"/>
    <w:qFormat/>
    <w:rsid w:val="00042F8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176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gmet1.com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Любомир Г. Гутов</dc:creator>
  <cp:keywords/>
  <dc:description/>
  <cp:lastModifiedBy>Любомир Г. Гутов</cp:lastModifiedBy>
  <cp:revision>5</cp:revision>
  <dcterms:created xsi:type="dcterms:W3CDTF">2024-11-04T06:03:00Z</dcterms:created>
  <dcterms:modified xsi:type="dcterms:W3CDTF">2026-02-27T06:06:00Z</dcterms:modified>
</cp:coreProperties>
</file>