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748"/>
      </w:tblGrid>
      <w:tr w:rsidR="0096603F" w:rsidRPr="00793E71" w14:paraId="3F29D52C" w14:textId="77777777" w:rsidTr="00313E3C">
        <w:trPr>
          <w:trHeight w:val="366"/>
        </w:trPr>
        <w:tc>
          <w:tcPr>
            <w:tcW w:w="10728" w:type="dxa"/>
            <w:gridSpan w:val="2"/>
            <w:tcBorders>
              <w:top w:val="nil"/>
              <w:bottom w:val="nil"/>
            </w:tcBorders>
          </w:tcPr>
          <w:p w14:paraId="280E1434" w14:textId="77777777" w:rsidR="0096603F" w:rsidRPr="00CD5D75" w:rsidRDefault="0096603F" w:rsidP="00313E3C">
            <w:pPr>
              <w:spacing w:after="0" w:line="240" w:lineRule="auto"/>
              <w:ind w:left="-24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ПРОФЕСИОНАЛНА ГИМНАЗИЯ ПО  МЕХАНОЕЛЕКТРОТЕХНИКА “ЮРИЙ ГАГАРИН”</w:t>
            </w:r>
          </w:p>
        </w:tc>
      </w:tr>
      <w:tr w:rsidR="0096603F" w:rsidRPr="00793E71" w14:paraId="77E9878B" w14:textId="77777777" w:rsidTr="00313E3C">
        <w:trPr>
          <w:trHeight w:val="1199"/>
        </w:trPr>
        <w:tc>
          <w:tcPr>
            <w:tcW w:w="1980" w:type="dxa"/>
            <w:tcBorders>
              <w:top w:val="nil"/>
              <w:bottom w:val="double" w:sz="4" w:space="0" w:color="auto"/>
              <w:right w:val="nil"/>
            </w:tcBorders>
          </w:tcPr>
          <w:p w14:paraId="42E3E15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7120F3">
              <w:rPr>
                <w:rFonts w:ascii="Times New Roman" w:eastAsia="Times New Roman" w:hAnsi="Times New Roman"/>
                <w:b/>
                <w:noProof/>
                <w:lang w:eastAsia="bg-BG"/>
              </w:rPr>
              <w:drawing>
                <wp:inline distT="0" distB="0" distL="0" distR="0" wp14:anchorId="4CE86603" wp14:editId="0A9E552A">
                  <wp:extent cx="819150" cy="70485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auto"/>
            </w:tcBorders>
          </w:tcPr>
          <w:p w14:paraId="3B49613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9241A56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ул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>. “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Свобода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” № 31              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тел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0882 655 776</w:t>
            </w:r>
          </w:p>
          <w:p w14:paraId="4912F90F" w14:textId="77777777" w:rsidR="0096603F" w:rsidRPr="00CD5D75" w:rsidRDefault="0096603F" w:rsidP="008762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гр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Петрич</w:t>
            </w:r>
            <w:proofErr w:type="spell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CD5D75">
              <w:rPr>
                <w:rFonts w:ascii="Times New Roman" w:eastAsia="Times New Roman" w:hAnsi="Times New Roman"/>
                <w:lang w:val="en-US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lang w:val="en-US"/>
              </w:rPr>
              <w:t xml:space="preserve">          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e-mail:</w:t>
            </w:r>
            <w:r w:rsidRPr="00CD5D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8762A8">
              <w:rPr>
                <w:rFonts w:ascii="Times New Roman" w:eastAsia="Times New Roman" w:hAnsi="Times New Roman"/>
                <w:b/>
                <w:lang w:val="en-US"/>
              </w:rPr>
              <w:t>info-102009@edu.mon.bg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              www.pgmet</w:t>
            </w:r>
            <w:r>
              <w:rPr>
                <w:rFonts w:ascii="Times New Roman" w:eastAsia="Times New Roman" w:hAnsi="Times New Roman"/>
                <w:b/>
              </w:rPr>
              <w:t>1.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com</w:t>
            </w:r>
          </w:p>
        </w:tc>
      </w:tr>
    </w:tbl>
    <w:p w14:paraId="5501CA31" w14:textId="77777777" w:rsidR="001652C2" w:rsidRDefault="005571CE" w:rsidP="001652C2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52C2">
        <w:rPr>
          <w:rFonts w:ascii="Times New Roman" w:hAnsi="Times New Roman"/>
          <w:sz w:val="28"/>
          <w:szCs w:val="28"/>
        </w:rPr>
        <w:t xml:space="preserve"> </w:t>
      </w:r>
    </w:p>
    <w:p w14:paraId="40B6ACD1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ДИРЕКТОР: …………………</w:t>
      </w:r>
    </w:p>
    <w:p w14:paraId="3B10A0CC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4"/>
          <w:szCs w:val="24"/>
        </w:rPr>
        <w:t xml:space="preserve">                             /Т. Иванова/                                                                                               </w:t>
      </w:r>
    </w:p>
    <w:p w14:paraId="07F587E8" w14:textId="77777777" w:rsidR="001652C2" w:rsidRPr="001652C2" w:rsidRDefault="001652C2" w:rsidP="001652C2">
      <w:pPr>
        <w:ind w:firstLine="851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716B81EE" w14:textId="7362094E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КОНСПЕКТ ПО</w:t>
      </w:r>
      <w:r w:rsidR="00C43B2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C43B29">
        <w:rPr>
          <w:rFonts w:ascii="Times New Roman" w:eastAsia="Times New Roman" w:hAnsi="Times New Roman"/>
          <w:sz w:val="28"/>
          <w:szCs w:val="28"/>
          <w:lang w:eastAsia="bg-BG"/>
        </w:rPr>
        <w:t>УСТРОИСТВО ЕПС</w:t>
      </w:r>
      <w:r w:rsidR="00FB72FA">
        <w:rPr>
          <w:rFonts w:ascii="Times New Roman" w:eastAsia="Times New Roman" w:hAnsi="Times New Roman"/>
          <w:sz w:val="28"/>
          <w:szCs w:val="28"/>
          <w:lang w:eastAsia="bg-BG"/>
        </w:rPr>
        <w:t>-1</w:t>
      </w:r>
      <w:r w:rsidR="007E501E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FB72FA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2074F0">
        <w:rPr>
          <w:rFonts w:ascii="Times New Roman" w:eastAsia="Times New Roman" w:hAnsi="Times New Roman"/>
          <w:sz w:val="28"/>
          <w:szCs w:val="28"/>
          <w:lang w:eastAsia="bg-BG"/>
        </w:rPr>
        <w:t>а клас</w:t>
      </w:r>
    </w:p>
    <w:p w14:paraId="44647F92" w14:textId="218B6078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Специалност „</w:t>
      </w:r>
      <w:r w:rsidR="00EF3B49">
        <w:rPr>
          <w:rFonts w:ascii="Times New Roman" w:eastAsia="Times New Roman" w:hAnsi="Times New Roman"/>
          <w:sz w:val="28"/>
          <w:szCs w:val="28"/>
          <w:lang w:eastAsia="bg-BG"/>
        </w:rPr>
        <w:t>Електрически превозни средства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“</w:t>
      </w:r>
    </w:p>
    <w:p w14:paraId="5E7EE478" w14:textId="77777777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Форма на обучение: дневна/самостоятелна</w:t>
      </w:r>
    </w:p>
    <w:p w14:paraId="450FC708" w14:textId="77777777" w:rsidR="00C0670D" w:rsidRDefault="00C0670D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F700059" w14:textId="5CF4CB96" w:rsidR="00C04D4D" w:rsidRPr="00591205" w:rsidRDefault="00C04D4D" w:rsidP="00C04D4D">
      <w:pP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</w:pPr>
      <w:r w:rsidRPr="00C04D4D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</w:t>
      </w:r>
      <w:r w:rsidR="00591205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.</w:t>
      </w:r>
      <w:proofErr w:type="spellStart"/>
      <w:r w:rsidRPr="00C04D4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Въведение.Общи</w:t>
      </w:r>
      <w:proofErr w:type="spellEnd"/>
      <w:r w:rsidRPr="00C04D4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сведения за електрическите превозни средства. Компановка на </w:t>
      </w:r>
      <w:proofErr w:type="spellStart"/>
      <w:r w:rsidRPr="00C04D4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електромобилите</w:t>
      </w:r>
      <w:proofErr w:type="spellEnd"/>
    </w:p>
    <w:p w14:paraId="1301268E" w14:textId="55CABB94" w:rsidR="00DC1487" w:rsidRPr="00DC1487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Възникване и развитие на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електромобилостроенет</w:t>
      </w:r>
      <w:r w:rsidR="00DC1487">
        <w:rPr>
          <w:rFonts w:ascii="Times New Roman" w:eastAsia="Times New Roman" w:hAnsi="Times New Roman"/>
          <w:sz w:val="28"/>
          <w:szCs w:val="28"/>
          <w:lang w:eastAsia="bg-BG"/>
        </w:rPr>
        <w:t>о</w:t>
      </w:r>
      <w:proofErr w:type="spellEnd"/>
    </w:p>
    <w:p w14:paraId="0598CA0C" w14:textId="42CB113C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 Класификация на електрическите превозни средства</w:t>
      </w:r>
    </w:p>
    <w:p w14:paraId="42CA934A" w14:textId="6202387B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Мобилни средства задвижвани с акумулаторни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батери</w:t>
      </w:r>
      <w:proofErr w:type="spellEnd"/>
    </w:p>
    <w:p w14:paraId="7081570B" w14:textId="022944EF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Хибридни превозни средства</w:t>
      </w:r>
    </w:p>
    <w:p w14:paraId="710B8842" w14:textId="667302D5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Мобилни средства с горивна клетка</w:t>
      </w:r>
    </w:p>
    <w:p w14:paraId="71C0DF29" w14:textId="42C7CC79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Превозни средства с контактна мрежа за захранване на електродвигателите</w:t>
      </w:r>
    </w:p>
    <w:p w14:paraId="0F3E0F13" w14:textId="2C7A5866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Превозни средства с използване директно на слънчева енергия</w:t>
      </w:r>
    </w:p>
    <w:p w14:paraId="390835E5" w14:textId="308CFBC4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Мобилни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средства,които</w:t>
      </w:r>
      <w:proofErr w:type="spellEnd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съхраняват енергията в маховици и суперкондензатори</w:t>
      </w:r>
    </w:p>
    <w:p w14:paraId="59486D11" w14:textId="54BD2953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Компановка на конвертирани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електромобили</w:t>
      </w:r>
      <w:proofErr w:type="spellEnd"/>
    </w:p>
    <w:p w14:paraId="6F83F098" w14:textId="54507839" w:rsidR="00C04D4D" w:rsidRDefault="00C04D4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10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Компановка на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електромобили</w:t>
      </w:r>
      <w:proofErr w:type="spellEnd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с нови конструктивни решения в задвижването</w:t>
      </w:r>
    </w:p>
    <w:p w14:paraId="7A35A952" w14:textId="77777777" w:rsidR="00E0572C" w:rsidRPr="00E0572C" w:rsidRDefault="00E0572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14:paraId="43738AE0" w14:textId="3597023A" w:rsidR="00C04D4D" w:rsidRPr="00C04D4D" w:rsidRDefault="00C04D4D" w:rsidP="00C04D4D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II.</w:t>
      </w:r>
      <w:r w:rsidRPr="00C04D4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Двигатели с вътрешно горене .</w:t>
      </w:r>
    </w:p>
    <w:p w14:paraId="14AFE836" w14:textId="4826D3B5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Общи сведения за ДВГ използвани в хибридните превозни средства.</w:t>
      </w:r>
    </w:p>
    <w:p w14:paraId="230671EC" w14:textId="77777777" w:rsidR="00C04D4D" w:rsidRDefault="00C04D4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Видове и класификация на ДВГ. Основни изисквания.</w:t>
      </w:r>
    </w:p>
    <w:p w14:paraId="3B2DC947" w14:textId="54B71665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>1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Основни характеристики на ДВГ.</w:t>
      </w:r>
    </w:p>
    <w:p w14:paraId="668F6CAD" w14:textId="279DECDC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Механизми на ДВГ.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Коляномотовилков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механизъм.</w:t>
      </w:r>
    </w:p>
    <w:p w14:paraId="3A3A861B" w14:textId="1E437955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Механизми на ДВГ. Газоразпределителен механизъм</w:t>
      </w:r>
    </w:p>
    <w:p w14:paraId="5836A3D7" w14:textId="7481F9AD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Предназначение. Изисквания. Видове. Общо устройство, принцип на действие и конструктивни особености</w:t>
      </w:r>
    </w:p>
    <w:p w14:paraId="616A3C8D" w14:textId="1E2018E2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Материали за изработване на основните части. Предимства и недостатъци. Тенденции за усъвършенстване.</w:t>
      </w:r>
    </w:p>
    <w:p w14:paraId="311C39F3" w14:textId="494C398E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Системи на ДВГ: охладителна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системаПредназначение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Общо устройство, принцип на действие и конструктивни особености.</w:t>
      </w:r>
    </w:p>
    <w:p w14:paraId="37B74C4C" w14:textId="02372DB9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Системи на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ДВГ:мазилна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системаПредназначение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Общо устройство, принцип на действие и конструктивни особености.</w:t>
      </w:r>
    </w:p>
    <w:p w14:paraId="4F8E3EA4" w14:textId="50F84C11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20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Системи на ДВГ: горивна система Предназначение. Изисквания. Видове. Общо устройство, принцип на действие и конструктивни особености.</w:t>
      </w:r>
    </w:p>
    <w:p w14:paraId="1F060301" w14:textId="3E815E1E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21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Системи на ДВГ: запалителна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системаПредназначение</w:t>
      </w:r>
      <w:proofErr w:type="spellEnd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Общо устройство, принцип на действие и конструктивни особености.</w:t>
      </w:r>
    </w:p>
    <w:p w14:paraId="44AE06A5" w14:textId="2EF353AE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22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Системи на ДВГ: пускова </w:t>
      </w:r>
      <w:proofErr w:type="spellStart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системаПредназначение</w:t>
      </w:r>
      <w:proofErr w:type="spellEnd"/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Общо устройство, принцип на действие и конструктивни особености.</w:t>
      </w:r>
    </w:p>
    <w:p w14:paraId="6341B424" w14:textId="77777777" w:rsidR="00C04D4D" w:rsidRPr="00E0572C" w:rsidRDefault="00C04D4D" w:rsidP="00C04D4D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6AA8BEDD" w14:textId="36799314" w:rsidR="00C04D4D" w:rsidRPr="00E0572C" w:rsidRDefault="00E0572C" w:rsidP="00C04D4D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0572C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III.</w:t>
      </w:r>
      <w:r w:rsidR="00C04D4D" w:rsidRPr="00E0572C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Електродвигатели</w:t>
      </w:r>
    </w:p>
    <w:p w14:paraId="66AF12CD" w14:textId="044C22AF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Общи сведения за електродвигателите използвани в превозните средства.</w:t>
      </w:r>
    </w:p>
    <w:p w14:paraId="44A1DDD2" w14:textId="120D94AF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>4.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Класификация на електродвигателите.</w:t>
      </w:r>
    </w:p>
    <w:p w14:paraId="57FCDACE" w14:textId="5B85C747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25.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Основни характеристики на електродвигателите.</w:t>
      </w:r>
    </w:p>
    <w:p w14:paraId="639D54CE" w14:textId="491AC776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26.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 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Четкови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постояннотокови електродвигатели с електромагнитно възбуждане/DCM/.</w:t>
      </w:r>
    </w:p>
    <w:p w14:paraId="1BFDDBA9" w14:textId="3633332D" w:rsidR="00C04D4D" w:rsidRPr="00591205" w:rsidRDefault="00E0572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27.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Четкови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постояннотокови електродвигатели с възбуждане от постоянни  магнити/PMBDCM /.</w:t>
      </w:r>
    </w:p>
    <w:p w14:paraId="74E0998A" w14:textId="6E2DD12C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28.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 Трифазни асинхронни двигатели.</w:t>
      </w:r>
    </w:p>
    <w:p w14:paraId="35FB79F6" w14:textId="3E1F35C2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29.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Безчеткови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постояннотокови електродвигатели</w:t>
      </w:r>
    </w:p>
    <w:p w14:paraId="2E20E9EB" w14:textId="16EE81A1" w:rsidR="00C04D4D" w:rsidRPr="00E0572C" w:rsidRDefault="00C04D4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3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0. 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Синхронни електродвигатели с възбуждане от постоянни магнити / PMSM/</w:t>
      </w:r>
    </w:p>
    <w:p w14:paraId="799C5F66" w14:textId="3076467E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>1.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Електродвигатели работещи на реактивен принцип / SRM/</w:t>
      </w:r>
    </w:p>
    <w:p w14:paraId="72DE172C" w14:textId="6AAE0FED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="00E0572C">
        <w:rPr>
          <w:rFonts w:ascii="Times New Roman" w:eastAsia="Times New Roman" w:hAnsi="Times New Roman"/>
          <w:sz w:val="28"/>
          <w:szCs w:val="28"/>
          <w:lang w:val="en-US" w:eastAsia="bg-BG"/>
        </w:rPr>
        <w:t>2.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Приложение на различните типове електродвигатели</w:t>
      </w:r>
    </w:p>
    <w:p w14:paraId="1545BC4A" w14:textId="77777777" w:rsidR="00E0572C" w:rsidRDefault="00E0572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14:paraId="26A7F205" w14:textId="101F211B" w:rsidR="00C04D4D" w:rsidRPr="00E0572C" w:rsidRDefault="00E0572C" w:rsidP="00C04D4D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0572C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IV.</w:t>
      </w:r>
      <w:r w:rsidR="00C04D4D" w:rsidRPr="00E0572C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Силово предаване</w:t>
      </w:r>
    </w:p>
    <w:p w14:paraId="13FC671C" w14:textId="668ABB5F" w:rsidR="00C04D4D" w:rsidRPr="00C04D4D" w:rsidRDefault="00E0572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33.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Общи сведения за силовото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предаване.Предназначение.Изисквания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      </w:t>
      </w:r>
    </w:p>
    <w:p w14:paraId="57D75B70" w14:textId="4251AFB9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Видове. Общо устройство, принцип на действие и конструктивни особености. Предимства и недостатъци</w:t>
      </w:r>
    </w:p>
    <w:p w14:paraId="764472A1" w14:textId="77777777" w:rsidR="00250B9D" w:rsidRDefault="00250B9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34.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Съединител.Предназначение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Общо устройство, принцип на действие и конструктивни особености.</w:t>
      </w:r>
    </w:p>
    <w:p w14:paraId="70ADF083" w14:textId="6B957317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35.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Материали за изработване на основните части. Предимства и недостатъци. Тенденции за усъвършенстване</w:t>
      </w:r>
    </w:p>
    <w:p w14:paraId="44F159A0" w14:textId="44BC10D4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36.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Предавателна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кутия.Предназначение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Изисквания. Видове. Общо устройство, принцип на действие и конструктивни особености. </w:t>
      </w:r>
    </w:p>
    <w:p w14:paraId="2723B160" w14:textId="41E933D9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37.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Материали за изработване на основните части. Предимства и недостатъци. Тенденции за усъвършенстване.</w:t>
      </w:r>
    </w:p>
    <w:p w14:paraId="11655E1A" w14:textId="3B4CA628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38.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Разпределителна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кутияПредназначение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Изисквания.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Видове.Общо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устройство, принцип на действие и конструктивни особености.</w:t>
      </w:r>
    </w:p>
    <w:p w14:paraId="0B702B1F" w14:textId="6065EA8B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39.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Материали за изработване на основните части. Предимства и недостатъци. Тенденции за усъвършенстване.</w:t>
      </w:r>
    </w:p>
    <w:p w14:paraId="3B2CF8C3" w14:textId="77777777" w:rsidR="00250B9D" w:rsidRDefault="00250B9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40.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Карданно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предаванеПредназначение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 Общо устройство, принцип на действие и конструктивни особености.</w:t>
      </w:r>
    </w:p>
    <w:p w14:paraId="42C2B752" w14:textId="5D305BAB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41.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Материали за изработване на основните части. Предимства и недостатъци. Тенденции за усъвършенстване.</w:t>
      </w:r>
    </w:p>
    <w:p w14:paraId="7FAFE32D" w14:textId="54D819C2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42.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Главно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предаванеПредназначение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Изисквания. Видове. Общо устройство, принцип на действие и конструктивни особености. </w:t>
      </w:r>
    </w:p>
    <w:p w14:paraId="550A7862" w14:textId="79F15170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43.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Материали за изработване на основните части. Предимства и недостатъци. Тенденции за усъвършенстване.</w:t>
      </w:r>
    </w:p>
    <w:p w14:paraId="6E546D6C" w14:textId="0AFD87C7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>44.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ДиференциалПредназначение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Общо устройство, принцип на действие и конструктивни особености.</w:t>
      </w:r>
    </w:p>
    <w:p w14:paraId="111286D6" w14:textId="1C32C297" w:rsidR="00C04D4D" w:rsidRPr="00C04D4D" w:rsidRDefault="00250B9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45.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Материали за изработване на основните части. Предимства и недостатъци. Тенденции за усъвършенстване.</w:t>
      </w:r>
    </w:p>
    <w:p w14:paraId="0362B7CC" w14:textId="67BF41E3" w:rsidR="00C04D4D" w:rsidRPr="00C04D4D" w:rsidRDefault="009C729F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46.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Полувалове и крайно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предаване.Предназначение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Изисквания. Видове. Общо устройство, принцип на действие и конструктивни особености. </w:t>
      </w:r>
    </w:p>
    <w:p w14:paraId="779C58D6" w14:textId="74EFDC1A" w:rsidR="00C04D4D" w:rsidRPr="00C04D4D" w:rsidRDefault="009C729F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47.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Материали за изработване на основните части. Предимства и недостатъци. Тенденции за усъвършенстване.</w:t>
      </w:r>
    </w:p>
    <w:p w14:paraId="27067ABC" w14:textId="647130B9" w:rsidR="00C04D4D" w:rsidRPr="00C04D4D" w:rsidRDefault="009C729F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48</w:t>
      </w:r>
      <w:r w:rsidR="001D75C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Трансмисии с постоянно предавателно число</w:t>
      </w:r>
    </w:p>
    <w:p w14:paraId="3E9F50DE" w14:textId="046FC95D" w:rsidR="00C04D4D" w:rsidRPr="00C04D4D" w:rsidRDefault="00C04D4D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="001D75CC">
        <w:rPr>
          <w:rFonts w:ascii="Times New Roman" w:eastAsia="Times New Roman" w:hAnsi="Times New Roman"/>
          <w:sz w:val="28"/>
          <w:szCs w:val="28"/>
          <w:lang w:val="en-US" w:eastAsia="bg-BG"/>
        </w:rPr>
        <w:t>9.</w:t>
      </w: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Трансмисии с променливо предавателно число</w:t>
      </w:r>
    </w:p>
    <w:p w14:paraId="00EE34EF" w14:textId="18CA0F9A" w:rsidR="00C04D4D" w:rsidRPr="00C04D4D" w:rsidRDefault="001D75CC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50.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Безстепенни трансмисии</w:t>
      </w:r>
    </w:p>
    <w:p w14:paraId="1513E89F" w14:textId="06C757F6" w:rsidR="00C04D4D" w:rsidRDefault="001D75C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51.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Тенденции в развитието на силовото предаване.</w:t>
      </w:r>
    </w:p>
    <w:p w14:paraId="462BC0AD" w14:textId="77777777" w:rsidR="00C77E2D" w:rsidRPr="00C77E2D" w:rsidRDefault="00C77E2D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14:paraId="37CFC8F2" w14:textId="6DFAF19A" w:rsidR="00C04D4D" w:rsidRPr="001D75CC" w:rsidRDefault="00C04D4D" w:rsidP="00C04D4D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1D75CC" w:rsidRPr="001D75CC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V.</w:t>
      </w:r>
      <w:r w:rsidRPr="001D75CC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Ходова част на електрически превозни средства</w:t>
      </w:r>
    </w:p>
    <w:p w14:paraId="23CBC412" w14:textId="77777777" w:rsidR="001D75CC" w:rsidRDefault="001D75C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52.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Рама и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каросерия.Предназначение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Общо устройство и конструктивни особености. Натоварвания. Предимства и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недостатъци.Материали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за изработване на основните части. Нови технологии и дизайн. </w:t>
      </w:r>
    </w:p>
    <w:p w14:paraId="34990C76" w14:textId="77777777" w:rsidR="001D75CC" w:rsidRDefault="001D75C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53.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Преден мост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Предназначение. Изисквания. Видове. Общо устройство и конструктивни особености. Предимства и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недостатъци.Материали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за изработване на основните части. Нови технологии и дизайн. </w:t>
      </w:r>
    </w:p>
    <w:p w14:paraId="244FA2A7" w14:textId="653F1E96" w:rsidR="00C04D4D" w:rsidRPr="00591205" w:rsidRDefault="001D75C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54.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 Заден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мост.Предназначение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Изисквания.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Видове.Общо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устройство и конструктивни особености. Предимства и недостатъци. Тенденции за усъвършенстване. Материали за изработване на основните части. Нови технологии и дизайн. </w:t>
      </w:r>
    </w:p>
    <w:p w14:paraId="6E99929F" w14:textId="77777777" w:rsidR="00591205" w:rsidRDefault="001D75CC" w:rsidP="00C04D4D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>55.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Окачване.Предназначение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. Изисквания. Видове. Общо устройство, конструктивни особености и принцип на действие на окачване с различни еластични елементи. Предимства и недостатъци.  </w:t>
      </w:r>
    </w:p>
    <w:p w14:paraId="095345EA" w14:textId="33696D79" w:rsidR="00100611" w:rsidRDefault="00591205" w:rsidP="00C04D4D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>56</w:t>
      </w:r>
      <w:r w:rsidR="001D75C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 xml:space="preserve">Колела и </w:t>
      </w:r>
      <w:proofErr w:type="spellStart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гуми.Предназначение</w:t>
      </w:r>
      <w:proofErr w:type="spellEnd"/>
      <w:r w:rsidR="00C04D4D" w:rsidRPr="00C04D4D">
        <w:rPr>
          <w:rFonts w:ascii="Times New Roman" w:eastAsia="Times New Roman" w:hAnsi="Times New Roman"/>
          <w:sz w:val="28"/>
          <w:szCs w:val="28"/>
          <w:lang w:eastAsia="bg-BG"/>
        </w:rPr>
        <w:t>. Изисквания. Видове.  Общо устройство, материали и конструктивни особености. Предимства и недостатъци.  Монтажни ъгли. Обозначаване. Тенденции за усъвършенстване.</w:t>
      </w:r>
    </w:p>
    <w:p w14:paraId="38FFAFAC" w14:textId="77777777" w:rsidR="00C0670D" w:rsidRDefault="00C0670D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70409C03" w14:textId="77777777" w:rsidR="00DC1487" w:rsidRDefault="00DC1487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494F8CB" w14:textId="77777777" w:rsidR="00DC1487" w:rsidRDefault="00DC1487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1EB2BD00" w14:textId="77777777" w:rsidR="00DC1487" w:rsidRDefault="00DC1487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649AD814" w14:textId="77777777" w:rsidR="00DC1487" w:rsidRPr="00EE4EF6" w:rsidRDefault="00DC1487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40337AB" w14:textId="77777777" w:rsidR="00C0670D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9F4F885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КРИТЕРИИ ЗА ОЦЕНКА НА ЗНАНИЯТА НА УЧЕНИЦИТЕ</w:t>
      </w:r>
    </w:p>
    <w:p w14:paraId="25EEE5ED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8F7863E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AE5EDDD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Слаб (2)-Обучаваният не е овладял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терминологията,свързана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със система от знания за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предназначението,изискванията,видовете,устроиството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принципа на действие.</w:t>
      </w:r>
    </w:p>
    <w:p w14:paraId="51E2FBFE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Среден(3)-Обучаваният е овладял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терминологията,дефинира,назовава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формулира понятията и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процесите,свързани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предназначението,видовете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,общото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устроиство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принципа на действие.</w:t>
      </w:r>
    </w:p>
    <w:p w14:paraId="0BEA2EC5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Добър (4)-Обучаваният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познава,разбира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характеризира особеностите на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устроиството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процесите,сравнява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предимствата и недостатъците на различните видове,</w:t>
      </w:r>
    </w:p>
    <w:p w14:paraId="3210F9D5" w14:textId="77777777" w:rsidR="00DC1487" w:rsidRP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Мн.добър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(5)-Обучаваният има солидни знания в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областта,логично,точно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последователно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разсъждава,анализира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и илюстрира тенденциите в развитието.</w:t>
      </w:r>
    </w:p>
    <w:p w14:paraId="39F209A6" w14:textId="504D380B" w:rsidR="00DC1487" w:rsidRDefault="00DC1487" w:rsidP="00DC148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Отличен (6)-Обучаваният прави връзка между теорията и практиката по отношение на изучавания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материал,прилага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усвоените знания и умения като предлага ефективни и рационални решения по </w:t>
      </w:r>
      <w:proofErr w:type="spellStart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>казуси,анализира</w:t>
      </w:r>
      <w:proofErr w:type="spellEnd"/>
      <w:r w:rsidRPr="00DC1487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предимствата на системите.</w:t>
      </w:r>
    </w:p>
    <w:p w14:paraId="78D47751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0536D30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48585CA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8944C94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AAEF23A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B9981F1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EDFD72D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E20F971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9299153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63B70B0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D47767D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DC1FD1C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58E873F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A66CB17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E8332D9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196CD4A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AFDD010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1DE62B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E06627" w14:textId="77777777" w:rsidR="00DC1487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D32D2E7" w14:textId="77777777" w:rsidR="00DC1487" w:rsidRPr="00C0670D" w:rsidRDefault="00DC1487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7B8153" w14:textId="77777777" w:rsidR="00C0670D" w:rsidRPr="00B255C2" w:rsidRDefault="00C0670D" w:rsidP="00B255C2">
      <w:pPr>
        <w:spacing w:after="0" w:line="240" w:lineRule="auto"/>
        <w:ind w:left="4105"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>Подготвил:………………………</w:t>
      </w:r>
    </w:p>
    <w:p w14:paraId="7F1D1DB2" w14:textId="360E011C" w:rsidR="00C0670D" w:rsidRPr="00B255C2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</w:t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 xml:space="preserve">/инж. </w:t>
      </w:r>
      <w:r w:rsidR="00407F3B">
        <w:rPr>
          <w:rFonts w:ascii="Times New Roman" w:eastAsia="Times New Roman" w:hAnsi="Times New Roman"/>
          <w:sz w:val="24"/>
          <w:szCs w:val="24"/>
          <w:lang w:eastAsia="bg-BG"/>
        </w:rPr>
        <w:t>Хр. Пешников</w:t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14:paraId="1B093FFC" w14:textId="77777777" w:rsidR="000859D5" w:rsidRPr="001652C2" w:rsidRDefault="000859D5" w:rsidP="00C067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0859D5" w:rsidRPr="001652C2" w:rsidSect="00582D8F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FB81" w14:textId="77777777" w:rsidR="00B54D95" w:rsidRDefault="00B54D95" w:rsidP="00B255C2">
      <w:pPr>
        <w:spacing w:after="0" w:line="240" w:lineRule="auto"/>
      </w:pPr>
      <w:r>
        <w:separator/>
      </w:r>
    </w:p>
  </w:endnote>
  <w:endnote w:type="continuationSeparator" w:id="0">
    <w:p w14:paraId="594ABB6F" w14:textId="77777777" w:rsidR="00B54D95" w:rsidRDefault="00B54D95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94721"/>
      <w:docPartObj>
        <w:docPartGallery w:val="Page Numbers (Bottom of Page)"/>
        <w:docPartUnique/>
      </w:docPartObj>
    </w:sdtPr>
    <w:sdtContent>
      <w:p w14:paraId="5CC4BAFB" w14:textId="77777777" w:rsidR="00B255C2" w:rsidRDefault="00201091">
        <w:pPr>
          <w:pStyle w:val="a5"/>
          <w:jc w:val="right"/>
        </w:pPr>
        <w:r>
          <w:fldChar w:fldCharType="begin"/>
        </w:r>
        <w:r w:rsidR="00B255C2">
          <w:instrText>PAGE   \* MERGEFORMAT</w:instrText>
        </w:r>
        <w:r>
          <w:fldChar w:fldCharType="separate"/>
        </w:r>
        <w:r w:rsidR="008762A8">
          <w:rPr>
            <w:noProof/>
          </w:rPr>
          <w:t>1</w:t>
        </w:r>
        <w:r>
          <w:fldChar w:fldCharType="end"/>
        </w:r>
      </w:p>
    </w:sdtContent>
  </w:sdt>
  <w:p w14:paraId="02460C53" w14:textId="77777777" w:rsidR="00B255C2" w:rsidRDefault="00B25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315BB" w14:textId="77777777" w:rsidR="00B54D95" w:rsidRDefault="00B54D95" w:rsidP="00B255C2">
      <w:pPr>
        <w:spacing w:after="0" w:line="240" w:lineRule="auto"/>
      </w:pPr>
      <w:r>
        <w:separator/>
      </w:r>
    </w:p>
  </w:footnote>
  <w:footnote w:type="continuationSeparator" w:id="0">
    <w:p w14:paraId="7340DD5B" w14:textId="77777777" w:rsidR="00B54D95" w:rsidRDefault="00B54D95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19E"/>
    <w:multiLevelType w:val="multilevel"/>
    <w:tmpl w:val="768AE862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C2214"/>
    <w:multiLevelType w:val="hybridMultilevel"/>
    <w:tmpl w:val="8BB64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14FF1"/>
    <w:multiLevelType w:val="hybridMultilevel"/>
    <w:tmpl w:val="4698C7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0EF32D0"/>
    <w:multiLevelType w:val="hybridMultilevel"/>
    <w:tmpl w:val="ED7AEEF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8194F08"/>
    <w:multiLevelType w:val="hybridMultilevel"/>
    <w:tmpl w:val="92764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12E23"/>
    <w:multiLevelType w:val="hybridMultilevel"/>
    <w:tmpl w:val="8EA82AF4"/>
    <w:lvl w:ilvl="0" w:tplc="04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num w:numId="1" w16cid:durableId="1980106629">
    <w:abstractNumId w:val="0"/>
  </w:num>
  <w:num w:numId="2" w16cid:durableId="1736080434">
    <w:abstractNumId w:val="5"/>
  </w:num>
  <w:num w:numId="3" w16cid:durableId="1871647494">
    <w:abstractNumId w:val="2"/>
  </w:num>
  <w:num w:numId="4" w16cid:durableId="617488813">
    <w:abstractNumId w:val="1"/>
  </w:num>
  <w:num w:numId="5" w16cid:durableId="894852819">
    <w:abstractNumId w:val="4"/>
  </w:num>
  <w:num w:numId="6" w16cid:durableId="206972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3F"/>
    <w:rsid w:val="00036EEB"/>
    <w:rsid w:val="000859D5"/>
    <w:rsid w:val="000D77A9"/>
    <w:rsid w:val="00100611"/>
    <w:rsid w:val="001357B9"/>
    <w:rsid w:val="001652C2"/>
    <w:rsid w:val="0017395F"/>
    <w:rsid w:val="001D75CC"/>
    <w:rsid w:val="00201091"/>
    <w:rsid w:val="002074F0"/>
    <w:rsid w:val="00250B9D"/>
    <w:rsid w:val="00275BA8"/>
    <w:rsid w:val="002C20D2"/>
    <w:rsid w:val="003412C4"/>
    <w:rsid w:val="00383472"/>
    <w:rsid w:val="00407F3B"/>
    <w:rsid w:val="00470397"/>
    <w:rsid w:val="004B19DB"/>
    <w:rsid w:val="005571CE"/>
    <w:rsid w:val="00557834"/>
    <w:rsid w:val="00582D8F"/>
    <w:rsid w:val="00591205"/>
    <w:rsid w:val="006518BF"/>
    <w:rsid w:val="006649DC"/>
    <w:rsid w:val="00785AEB"/>
    <w:rsid w:val="007A2FF7"/>
    <w:rsid w:val="007E501E"/>
    <w:rsid w:val="008762A8"/>
    <w:rsid w:val="008E14C8"/>
    <w:rsid w:val="00961C7C"/>
    <w:rsid w:val="0096603F"/>
    <w:rsid w:val="009C729F"/>
    <w:rsid w:val="00B116EE"/>
    <w:rsid w:val="00B255C2"/>
    <w:rsid w:val="00B54D95"/>
    <w:rsid w:val="00BB53AB"/>
    <w:rsid w:val="00C04D4D"/>
    <w:rsid w:val="00C0670D"/>
    <w:rsid w:val="00C43B29"/>
    <w:rsid w:val="00C7623E"/>
    <w:rsid w:val="00C77E2D"/>
    <w:rsid w:val="00D2627A"/>
    <w:rsid w:val="00D97882"/>
    <w:rsid w:val="00DC1487"/>
    <w:rsid w:val="00E0572C"/>
    <w:rsid w:val="00EC3966"/>
    <w:rsid w:val="00EE4EF6"/>
    <w:rsid w:val="00EE718C"/>
    <w:rsid w:val="00EF3B49"/>
    <w:rsid w:val="00F469C1"/>
    <w:rsid w:val="00F7693F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9322"/>
  <w15:docId w15:val="{D371693B-8E3F-4946-96DB-264B01D4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55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55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7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Божанина</dc:creator>
  <cp:keywords/>
  <dc:description/>
  <cp:lastModifiedBy>Христо П. Пешников</cp:lastModifiedBy>
  <cp:revision>8</cp:revision>
  <dcterms:created xsi:type="dcterms:W3CDTF">2024-11-03T16:46:00Z</dcterms:created>
  <dcterms:modified xsi:type="dcterms:W3CDTF">2024-11-04T15:04:00Z</dcterms:modified>
</cp:coreProperties>
</file>