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541"/>
        <w:tblW w:w="10905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9177"/>
      </w:tblGrid>
      <w:tr w:rsidR="003E042E" w:rsidRPr="003E042E" w:rsidTr="003E042E">
        <w:trPr>
          <w:trHeight w:val="366"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042E" w:rsidRPr="003E042E" w:rsidRDefault="003E042E" w:rsidP="003E042E">
            <w:pPr>
              <w:spacing w:after="0" w:line="20" w:lineRule="atLeast"/>
              <w:ind w:left="-240" w:firstLin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4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ПРОФЕСИОНАЛНА ГИМНАЗИЯ ПО  МЕХАНОЕЛЕКТРОТЕХНИКА “ЮРИЙ ГАГАРИН”</w:t>
            </w:r>
          </w:p>
        </w:tc>
      </w:tr>
      <w:tr w:rsidR="003E042E" w:rsidRPr="003E042E" w:rsidTr="003E042E">
        <w:tc>
          <w:tcPr>
            <w:tcW w:w="172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E042E" w:rsidRPr="003E042E" w:rsidRDefault="003E042E" w:rsidP="003E042E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4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28675" cy="714375"/>
                  <wp:effectExtent l="1905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042E" w:rsidRPr="003E042E" w:rsidRDefault="003E042E" w:rsidP="003E042E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E042E" w:rsidRPr="003E042E" w:rsidRDefault="003E042E" w:rsidP="003E042E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4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ул. “Свобода” № 31               тел.: </w:t>
            </w:r>
            <w:r w:rsidRPr="003E042E">
              <w:rPr>
                <w:rFonts w:ascii="Times New Roman" w:hAnsi="Times New Roman" w:cs="Times New Roman"/>
                <w:b/>
                <w:sz w:val="24"/>
                <w:szCs w:val="24"/>
              </w:rPr>
              <w:t>0882655776</w:t>
            </w:r>
            <w:r w:rsidRPr="003E04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</w:t>
            </w:r>
          </w:p>
          <w:p w:rsidR="003E042E" w:rsidRPr="003E042E" w:rsidRDefault="003E042E" w:rsidP="003E042E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042E">
              <w:rPr>
                <w:rFonts w:ascii="Times New Roman" w:hAnsi="Times New Roman" w:cs="Times New Roman"/>
                <w:b/>
                <w:sz w:val="24"/>
                <w:szCs w:val="24"/>
              </w:rPr>
              <w:t>гр.Петрич</w:t>
            </w:r>
            <w:r w:rsidRPr="003E04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04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</w:t>
            </w:r>
            <w:r w:rsidRPr="003E042E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  <w:r w:rsidRPr="003E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42E">
              <w:rPr>
                <w:rFonts w:ascii="Times New Roman" w:hAnsi="Times New Roman" w:cs="Times New Roman"/>
                <w:b/>
                <w:sz w:val="24"/>
                <w:szCs w:val="24"/>
              </w:rPr>
              <w:t>info-102009@edu.mon.bg       www.pgmet1.com</w:t>
            </w:r>
          </w:p>
        </w:tc>
      </w:tr>
    </w:tbl>
    <w:p w:rsidR="003E042E" w:rsidRPr="003E042E" w:rsidRDefault="003E042E" w:rsidP="003E042E">
      <w:pPr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4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</w:p>
    <w:p w:rsidR="003E042E" w:rsidRPr="003E042E" w:rsidRDefault="003E042E" w:rsidP="003E042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E04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3E042E">
        <w:rPr>
          <w:rFonts w:ascii="Times New Roman" w:hAnsi="Times New Roman" w:cs="Times New Roman"/>
          <w:sz w:val="24"/>
          <w:szCs w:val="24"/>
        </w:rPr>
        <w:t>Утвърдил:………………………..</w:t>
      </w:r>
    </w:p>
    <w:p w:rsidR="003E042E" w:rsidRPr="003E042E" w:rsidRDefault="003E042E" w:rsidP="003E042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E0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/Таня Иванова/</w:t>
      </w:r>
    </w:p>
    <w:p w:rsidR="002733FC" w:rsidRDefault="00B56AE6" w:rsidP="00B56AE6">
      <w:pPr>
        <w:rPr>
          <w:rFonts w:ascii="Times New Roman" w:hAnsi="Times New Roman"/>
        </w:rPr>
      </w:pP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</w:p>
    <w:p w:rsidR="00BB4570" w:rsidRDefault="00B56AE6" w:rsidP="00E61175">
      <w:pPr>
        <w:jc w:val="center"/>
        <w:rPr>
          <w:rFonts w:ascii="Times New Roman" w:hAnsi="Times New Roman"/>
          <w:b/>
          <w:sz w:val="28"/>
          <w:szCs w:val="28"/>
        </w:rPr>
      </w:pPr>
      <w:r w:rsidRPr="00A111FC">
        <w:rPr>
          <w:rFonts w:ascii="Times New Roman" w:hAnsi="Times New Roman"/>
          <w:b/>
          <w:sz w:val="28"/>
          <w:szCs w:val="28"/>
        </w:rPr>
        <w:t xml:space="preserve">КОНСПЕКТ ПО </w:t>
      </w:r>
      <w:r w:rsidR="00BB4570">
        <w:rPr>
          <w:rFonts w:ascii="Times New Roman" w:hAnsi="Times New Roman"/>
          <w:b/>
          <w:sz w:val="28"/>
          <w:szCs w:val="28"/>
        </w:rPr>
        <w:t>АВТОТЕНЕКЕДЖИЙСТВО</w:t>
      </w:r>
      <w:r w:rsidR="00EE411A">
        <w:rPr>
          <w:rFonts w:ascii="Times New Roman" w:hAnsi="Times New Roman"/>
          <w:b/>
          <w:sz w:val="28"/>
          <w:szCs w:val="28"/>
        </w:rPr>
        <w:t xml:space="preserve"> – УЧЕБНА ПРАКТИКА</w:t>
      </w:r>
      <w:r w:rsidRPr="00A111FC">
        <w:rPr>
          <w:rFonts w:ascii="Times New Roman" w:hAnsi="Times New Roman"/>
          <w:b/>
          <w:sz w:val="28"/>
          <w:szCs w:val="28"/>
        </w:rPr>
        <w:t xml:space="preserve"> </w:t>
      </w:r>
    </w:p>
    <w:p w:rsidR="00B56AE6" w:rsidRPr="00A111FC" w:rsidRDefault="00B56AE6" w:rsidP="00E61175">
      <w:pPr>
        <w:jc w:val="center"/>
        <w:rPr>
          <w:rFonts w:ascii="Times New Roman" w:hAnsi="Times New Roman"/>
          <w:sz w:val="28"/>
          <w:szCs w:val="28"/>
        </w:rPr>
      </w:pPr>
      <w:r w:rsidRPr="00A111FC">
        <w:rPr>
          <w:rFonts w:ascii="Times New Roman" w:hAnsi="Times New Roman"/>
          <w:b/>
          <w:sz w:val="28"/>
          <w:szCs w:val="28"/>
        </w:rPr>
        <w:t xml:space="preserve">ЗА </w:t>
      </w:r>
      <w:r w:rsidRPr="00A111FC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A111FC">
        <w:rPr>
          <w:rFonts w:ascii="Times New Roman" w:hAnsi="Times New Roman"/>
          <w:b/>
          <w:sz w:val="28"/>
          <w:szCs w:val="28"/>
        </w:rPr>
        <w:t xml:space="preserve">  КЛАС</w:t>
      </w:r>
    </w:p>
    <w:p w:rsidR="00B56AE6" w:rsidRPr="00A111FC" w:rsidRDefault="00840127" w:rsidP="00E611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11FC">
        <w:rPr>
          <w:rFonts w:ascii="Times New Roman" w:hAnsi="Times New Roman"/>
          <w:sz w:val="28"/>
          <w:szCs w:val="28"/>
        </w:rPr>
        <w:t>специалност</w:t>
      </w:r>
      <w:r w:rsidR="00B56AE6" w:rsidRPr="00A111FC">
        <w:rPr>
          <w:rFonts w:ascii="Times New Roman" w:hAnsi="Times New Roman"/>
          <w:sz w:val="28"/>
          <w:szCs w:val="28"/>
        </w:rPr>
        <w:t>: „Автотранспортна техника”</w:t>
      </w:r>
    </w:p>
    <w:p w:rsidR="00B56AE6" w:rsidRPr="00A111FC" w:rsidRDefault="00B56AE6" w:rsidP="00E611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11FC">
        <w:rPr>
          <w:rFonts w:ascii="Times New Roman" w:hAnsi="Times New Roman"/>
          <w:sz w:val="28"/>
          <w:szCs w:val="28"/>
        </w:rPr>
        <w:t>форма на обучение: дневна/</w:t>
      </w:r>
      <w:r w:rsidR="00840127" w:rsidRPr="00A111FC">
        <w:rPr>
          <w:rFonts w:ascii="Times New Roman" w:hAnsi="Times New Roman"/>
          <w:sz w:val="28"/>
          <w:szCs w:val="28"/>
        </w:rPr>
        <w:t xml:space="preserve"> </w:t>
      </w:r>
      <w:r w:rsidRPr="00A111FC">
        <w:rPr>
          <w:rFonts w:ascii="Times New Roman" w:hAnsi="Times New Roman"/>
          <w:sz w:val="28"/>
          <w:szCs w:val="28"/>
        </w:rPr>
        <w:t>самостоятелна</w:t>
      </w:r>
    </w:p>
    <w:p w:rsidR="00B56AE6" w:rsidRPr="00A111FC" w:rsidRDefault="00B56AE6" w:rsidP="00B56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Работа с измерителни инструменти – избор на инструмента, правила за отчитане и опазване.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Идентификация на основните механизми, системи, възли и агрегати.         Обезопасяване и проверка състоянието на автомобила. Правила за осигуряване на здравословни и безопасни условия на възпитание, обучение и труд.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Подготовка на автомобила за автотенекеджийски операции. Демонтажни операции. Обезопасяване на горивната система.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Монтаж на детайли, възли и агрегати след автотенекеджийските операции.               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Изправяне на вдлъбнатини по автомобила на  достъпни  места. Осигуряване на здравословни и безопасни условия на труд.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Изправяне на вдлъбнатини по автомобила на трудно достъпни  места. Осигуряване на здравословни и безопасни условия на труд.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Демонтаж на елементи  от автомобила чрез разглобяеми съединения /калник/. Изправяне на вдлъбнатини.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Подготовка на елемента за боядисване. Китване и заглаждане.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Демонтаж на предна врата /капак/ на автомобил. Изправяне на вдлъбнатини.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Подготовка на елемента /врата/ за боядисване.</w:t>
      </w:r>
      <w:r w:rsidR="00F118CE" w:rsidRPr="004948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Китване и заглаждане</w:t>
      </w:r>
      <w:r w:rsidR="00F118CE" w:rsidRPr="004948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Демонтаж на странична врата  на автомобил. Изправяне на вдлъбнатини по вратата и на други места на купето.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Подготовка на мястото за боядисване –</w:t>
      </w:r>
      <w:r w:rsidR="00F118CE" w:rsidRPr="004948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китване и заглаждане.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Демонтаж на елементи от каросерията  сглобени чрез заваряване.              Разпробиване в мястото на точковото заваряване.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Демонтаж на елементи от каросерията  сглобени чрез заваряване.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Изсичане със секач. Работа с флекс.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Демонтаж на елементи от каросерията сглобени чрез заваряване. Подбор на необходимата инструментална екипировка.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Монтаж на</w:t>
      </w:r>
      <w:r w:rsidR="004948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елементите на автомобила.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Почистване на заваръчния шев.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Подготовка на мястото и елемента за частично боядисване.</w:t>
      </w:r>
      <w:r w:rsidR="004853E6" w:rsidRPr="004948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Китване и заглаждане.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 xml:space="preserve">Възстановяване на автомобил след ПТП чрез замяна на възли и детайли.           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Обезопасяване и проверка състоянието на автомобила.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Възстановяване на автомобил след ПТП чрез замяна на възли и детайли. Проверка на диагоналите на автомобила. Работа със стенд за опъване на автомобила.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Възстановяване на автомобил след ПТП чрез замяна на възли и детайли. Демонтаж на елемента  от автомобила сглобени чрез ра</w:t>
      </w:r>
      <w:r w:rsidR="004948EF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глобяеми и неразглобяеми съединения.           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Възстановяване на автомобил след ПТП чрез замяна на възли и детайли. Монтаж на детайли и възли чрез</w:t>
      </w:r>
      <w:r w:rsidR="004948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разглобяеми и неразглобяеми съединения.           </w:t>
      </w:r>
    </w:p>
    <w:p w:rsidR="005C38D5" w:rsidRPr="004948EF" w:rsidRDefault="005C38D5" w:rsidP="004948EF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Въ</w:t>
      </w:r>
      <w:r w:rsidR="00F367D8" w:rsidRPr="004948EF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>становяване на автомобил след ПТП чрез замяна на възли и детайли. Контрол на монтираните елементи и зачистване /шла</w:t>
      </w:r>
      <w:r w:rsidR="00F367D8" w:rsidRPr="004948EF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4948EF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фане/ и подготовка за боядисване.        </w:t>
      </w:r>
    </w:p>
    <w:p w:rsidR="000F40F4" w:rsidRPr="009A584A" w:rsidRDefault="000F40F4" w:rsidP="00651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2733FC" w:rsidRPr="00A111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61175" w:rsidRPr="00A111FC" w:rsidRDefault="00E61175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61175" w:rsidRPr="00A111FC" w:rsidRDefault="00E61175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61175" w:rsidRPr="00A111FC" w:rsidRDefault="00E61175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733FC" w:rsidRPr="00A111FC" w:rsidRDefault="00A111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733FC" w:rsidRPr="00A111FC">
        <w:rPr>
          <w:rFonts w:ascii="Times New Roman" w:hAnsi="Times New Roman" w:cs="Times New Roman"/>
          <w:sz w:val="28"/>
          <w:szCs w:val="28"/>
        </w:rPr>
        <w:t>Подготвил:………………………..</w:t>
      </w:r>
    </w:p>
    <w:p w:rsidR="002733FC" w:rsidRPr="00A111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111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11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111FC">
        <w:rPr>
          <w:rFonts w:ascii="Times New Roman" w:hAnsi="Times New Roman" w:cs="Times New Roman"/>
          <w:sz w:val="28"/>
          <w:szCs w:val="28"/>
        </w:rPr>
        <w:t xml:space="preserve"> </w:t>
      </w:r>
      <w:r w:rsidRPr="00A111FC">
        <w:rPr>
          <w:rFonts w:ascii="Times New Roman" w:hAnsi="Times New Roman" w:cs="Times New Roman"/>
          <w:sz w:val="24"/>
          <w:szCs w:val="24"/>
        </w:rPr>
        <w:t xml:space="preserve">/инж. </w:t>
      </w:r>
      <w:r w:rsidR="000B3FCB">
        <w:rPr>
          <w:rFonts w:ascii="Times New Roman" w:hAnsi="Times New Roman" w:cs="Times New Roman"/>
          <w:sz w:val="24"/>
          <w:szCs w:val="24"/>
        </w:rPr>
        <w:t>Й. Конева</w:t>
      </w:r>
      <w:r w:rsidRPr="00A111FC">
        <w:rPr>
          <w:rFonts w:ascii="Times New Roman" w:hAnsi="Times New Roman" w:cs="Times New Roman"/>
          <w:sz w:val="24"/>
          <w:szCs w:val="24"/>
        </w:rPr>
        <w:t>/</w:t>
      </w:r>
    </w:p>
    <w:sectPr w:rsidR="002733FC" w:rsidRPr="00A111FC" w:rsidSect="009B351A">
      <w:footerReference w:type="default" r:id="rId8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3FC" w:rsidRDefault="002733FC" w:rsidP="002733FC">
      <w:pPr>
        <w:spacing w:after="0" w:line="240" w:lineRule="auto"/>
      </w:pPr>
      <w:r>
        <w:separator/>
      </w:r>
    </w:p>
  </w:endnote>
  <w:endnote w:type="continuationSeparator" w:id="0">
    <w:p w:rsidR="002733FC" w:rsidRDefault="002733FC" w:rsidP="0027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6841635"/>
      <w:docPartObj>
        <w:docPartGallery w:val="Page Numbers (Bottom of Page)"/>
        <w:docPartUnique/>
      </w:docPartObj>
    </w:sdtPr>
    <w:sdtContent>
      <w:p w:rsidR="002733FC" w:rsidRDefault="00393EFE">
        <w:pPr>
          <w:pStyle w:val="Footer"/>
          <w:jc w:val="right"/>
        </w:pPr>
        <w:r>
          <w:fldChar w:fldCharType="begin"/>
        </w:r>
        <w:r w:rsidR="002733FC">
          <w:instrText>PAGE   \* MERGEFORMAT</w:instrText>
        </w:r>
        <w:r>
          <w:fldChar w:fldCharType="separate"/>
        </w:r>
        <w:r w:rsidR="003E042E">
          <w:rPr>
            <w:noProof/>
          </w:rPr>
          <w:t>1</w:t>
        </w:r>
        <w:r>
          <w:fldChar w:fldCharType="end"/>
        </w:r>
      </w:p>
    </w:sdtContent>
  </w:sdt>
  <w:p w:rsidR="002733FC" w:rsidRDefault="002733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3FC" w:rsidRDefault="002733FC" w:rsidP="002733FC">
      <w:pPr>
        <w:spacing w:after="0" w:line="240" w:lineRule="auto"/>
      </w:pPr>
      <w:r>
        <w:separator/>
      </w:r>
    </w:p>
  </w:footnote>
  <w:footnote w:type="continuationSeparator" w:id="0">
    <w:p w:rsidR="002733FC" w:rsidRDefault="002733FC" w:rsidP="00273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65B3"/>
    <w:multiLevelType w:val="hybridMultilevel"/>
    <w:tmpl w:val="BFD28F78"/>
    <w:lvl w:ilvl="0" w:tplc="10CE0F34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FB62E72"/>
    <w:multiLevelType w:val="hybridMultilevel"/>
    <w:tmpl w:val="2C02C3FE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AE6"/>
    <w:rsid w:val="000B3FCB"/>
    <w:rsid w:val="000F40F4"/>
    <w:rsid w:val="002733FC"/>
    <w:rsid w:val="00393EFE"/>
    <w:rsid w:val="003E042E"/>
    <w:rsid w:val="003E0F2B"/>
    <w:rsid w:val="003F02F7"/>
    <w:rsid w:val="00447300"/>
    <w:rsid w:val="004853E6"/>
    <w:rsid w:val="004948EF"/>
    <w:rsid w:val="00597FED"/>
    <w:rsid w:val="005C38D5"/>
    <w:rsid w:val="006513FB"/>
    <w:rsid w:val="00740696"/>
    <w:rsid w:val="008023CF"/>
    <w:rsid w:val="00840127"/>
    <w:rsid w:val="009544D2"/>
    <w:rsid w:val="009A584A"/>
    <w:rsid w:val="009B351A"/>
    <w:rsid w:val="00A111FC"/>
    <w:rsid w:val="00A54272"/>
    <w:rsid w:val="00B56AE6"/>
    <w:rsid w:val="00BB4570"/>
    <w:rsid w:val="00E61175"/>
    <w:rsid w:val="00EE411A"/>
    <w:rsid w:val="00F118CE"/>
    <w:rsid w:val="00F3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6AE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56A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A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3FC"/>
  </w:style>
  <w:style w:type="paragraph" w:styleId="Footer">
    <w:name w:val="footer"/>
    <w:basedOn w:val="Normal"/>
    <w:link w:val="FooterChar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3FC"/>
  </w:style>
  <w:style w:type="paragraph" w:styleId="ListParagraph">
    <w:name w:val="List Paragraph"/>
    <w:basedOn w:val="Normal"/>
    <w:uiPriority w:val="34"/>
    <w:qFormat/>
    <w:rsid w:val="00E61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Guest</cp:lastModifiedBy>
  <cp:revision>21</cp:revision>
  <dcterms:created xsi:type="dcterms:W3CDTF">2020-01-09T12:44:00Z</dcterms:created>
  <dcterms:modified xsi:type="dcterms:W3CDTF">2023-05-03T08:34:00Z</dcterms:modified>
</cp:coreProperties>
</file>