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B459A" w14:textId="35D40FF0" w:rsidR="00A02BDE" w:rsidRPr="00042F8C" w:rsidRDefault="00042F8C" w:rsidP="00042F8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42F8C">
        <w:rPr>
          <w:rFonts w:ascii="Times New Roman" w:hAnsi="Times New Roman" w:cs="Times New Roman"/>
          <w:b/>
          <w:bCs/>
          <w:sz w:val="40"/>
          <w:szCs w:val="40"/>
        </w:rPr>
        <w:t>Конспект</w:t>
      </w:r>
    </w:p>
    <w:p w14:paraId="3FC6AC30" w14:textId="6B5982CA" w:rsidR="00042F8C" w:rsidRPr="00F771F7" w:rsidRDefault="00042F8C" w:rsidP="00F771F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42F8C">
        <w:rPr>
          <w:rFonts w:ascii="Times New Roman" w:hAnsi="Times New Roman" w:cs="Times New Roman"/>
          <w:sz w:val="28"/>
          <w:szCs w:val="28"/>
        </w:rPr>
        <w:t xml:space="preserve">по </w:t>
      </w:r>
      <w:r w:rsidR="00F771F7" w:rsidRPr="00F771F7">
        <w:rPr>
          <w:rFonts w:ascii="Times New Roman" w:hAnsi="Times New Roman" w:cs="Times New Roman"/>
          <w:b/>
          <w:sz w:val="28"/>
          <w:szCs w:val="28"/>
        </w:rPr>
        <w:t xml:space="preserve">УП </w:t>
      </w:r>
      <w:r w:rsidR="008E7832">
        <w:rPr>
          <w:rFonts w:ascii="Times New Roman" w:hAnsi="Times New Roman" w:cs="Times New Roman"/>
          <w:b/>
          <w:sz w:val="28"/>
          <w:szCs w:val="28"/>
        </w:rPr>
        <w:t>Мултиплексни системи</w:t>
      </w:r>
      <w:r w:rsidR="00F771F7" w:rsidRPr="00F771F7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F771F7" w:rsidRPr="00F771F7">
        <w:rPr>
          <w:rFonts w:ascii="Times New Roman" w:hAnsi="Times New Roman" w:cs="Times New Roman"/>
          <w:sz w:val="28"/>
          <w:szCs w:val="28"/>
        </w:rPr>
        <w:t xml:space="preserve"> </w:t>
      </w:r>
      <w:r w:rsidR="00F771F7" w:rsidRPr="00F771F7">
        <w:rPr>
          <w:rFonts w:ascii="Times New Roman" w:hAnsi="Times New Roman" w:cs="Times New Roman"/>
          <w:b/>
          <w:sz w:val="28"/>
          <w:szCs w:val="28"/>
          <w:lang w:val="ru-RU"/>
        </w:rPr>
        <w:t>11</w:t>
      </w:r>
      <w:r w:rsidR="00F771F7" w:rsidRPr="00F771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71F7" w:rsidRPr="00F77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F771F7" w:rsidRPr="00F771F7">
        <w:rPr>
          <w:rFonts w:ascii="Times New Roman" w:hAnsi="Times New Roman" w:cs="Times New Roman"/>
          <w:b/>
          <w:sz w:val="28"/>
          <w:szCs w:val="28"/>
          <w:lang w:val="ru-RU"/>
        </w:rPr>
        <w:t>клас</w:t>
      </w:r>
      <w:proofErr w:type="spellEnd"/>
      <w:r w:rsidR="00F771F7" w:rsidRPr="00F77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7693493E" w14:textId="23744A53" w:rsidR="00042F8C" w:rsidRPr="00042F8C" w:rsidRDefault="00042F8C" w:rsidP="00042F8C">
      <w:pPr>
        <w:jc w:val="center"/>
        <w:rPr>
          <w:rFonts w:ascii="Times New Roman" w:hAnsi="Times New Roman" w:cs="Times New Roman"/>
          <w:sz w:val="28"/>
          <w:szCs w:val="28"/>
        </w:rPr>
      </w:pPr>
      <w:r w:rsidRPr="00042F8C">
        <w:rPr>
          <w:rFonts w:ascii="Times New Roman" w:hAnsi="Times New Roman" w:cs="Times New Roman"/>
          <w:sz w:val="28"/>
          <w:szCs w:val="28"/>
        </w:rPr>
        <w:t>Специалност : Телекомуникационни системи.</w:t>
      </w:r>
    </w:p>
    <w:p w14:paraId="3F54075A" w14:textId="77777777" w:rsidR="00042F8C" w:rsidRPr="00042F8C" w:rsidRDefault="00042F8C" w:rsidP="00042F8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ABE17D" w14:textId="77777777" w:rsidR="008E7832" w:rsidRPr="008E7832" w:rsidRDefault="008E7832" w:rsidP="008E783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E7832">
        <w:rPr>
          <w:rFonts w:ascii="Times New Roman" w:hAnsi="Times New Roman" w:cs="Times New Roman"/>
          <w:sz w:val="28"/>
          <w:szCs w:val="28"/>
        </w:rPr>
        <w:t>Състав и структура. Функционално предназначение и свързване на устройствата.</w:t>
      </w:r>
    </w:p>
    <w:p w14:paraId="5FF65326" w14:textId="77777777" w:rsidR="008E7832" w:rsidRPr="008E7832" w:rsidRDefault="008E7832" w:rsidP="008E783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E7832">
        <w:rPr>
          <w:rFonts w:ascii="Times New Roman" w:hAnsi="Times New Roman" w:cs="Times New Roman"/>
          <w:sz w:val="28"/>
          <w:szCs w:val="28"/>
        </w:rPr>
        <w:t>Измерване на основните нискочестотни параметри на каналите – номинално изходно ниво, неравномерност на АЧХ.</w:t>
      </w:r>
    </w:p>
    <w:p w14:paraId="07E0B160" w14:textId="77777777" w:rsidR="008E7832" w:rsidRPr="008E7832" w:rsidRDefault="008E7832" w:rsidP="008E783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E7832">
        <w:rPr>
          <w:rFonts w:ascii="Times New Roman" w:hAnsi="Times New Roman" w:cs="Times New Roman"/>
          <w:sz w:val="28"/>
          <w:szCs w:val="28"/>
        </w:rPr>
        <w:t>Измерване на собствен шум на каналите. Съотношение сигнал/шум.</w:t>
      </w:r>
    </w:p>
    <w:p w14:paraId="520157D0" w14:textId="77777777" w:rsidR="008E7832" w:rsidRPr="008E7832" w:rsidRDefault="008E7832" w:rsidP="008E783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E7832">
        <w:rPr>
          <w:rFonts w:ascii="Times New Roman" w:hAnsi="Times New Roman" w:cs="Times New Roman"/>
          <w:sz w:val="28"/>
          <w:szCs w:val="28"/>
        </w:rPr>
        <w:t>Измерване нивото на разбираемо прислушване между каналите.</w:t>
      </w:r>
    </w:p>
    <w:p w14:paraId="18929949" w14:textId="77777777" w:rsidR="008E7832" w:rsidRPr="008E7832" w:rsidRDefault="008E7832" w:rsidP="008E783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E7832">
        <w:rPr>
          <w:rFonts w:ascii="Times New Roman" w:hAnsi="Times New Roman" w:cs="Times New Roman"/>
          <w:sz w:val="28"/>
          <w:szCs w:val="28"/>
        </w:rPr>
        <w:t>Измерване преходното влияние между двете посоки /разбираемо прислушване в далечния край.</w:t>
      </w:r>
    </w:p>
    <w:p w14:paraId="4B0F4D60" w14:textId="77777777" w:rsidR="008E7832" w:rsidRPr="008E7832" w:rsidRDefault="008E7832" w:rsidP="008E783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E7832">
        <w:rPr>
          <w:rFonts w:ascii="Times New Roman" w:hAnsi="Times New Roman" w:cs="Times New Roman"/>
          <w:sz w:val="28"/>
          <w:szCs w:val="28"/>
        </w:rPr>
        <w:t>Проверка на каналите с контролно разговорно устройство и установяване на служебен канал.</w:t>
      </w:r>
    </w:p>
    <w:p w14:paraId="2DEE125A" w14:textId="6531344D" w:rsidR="008E7832" w:rsidRPr="008E7832" w:rsidRDefault="008E7832" w:rsidP="008E783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E7832">
        <w:rPr>
          <w:rFonts w:ascii="Times New Roman" w:hAnsi="Times New Roman" w:cs="Times New Roman"/>
          <w:sz w:val="28"/>
          <w:szCs w:val="28"/>
        </w:rPr>
        <w:t>Измерване на коефициент на цифрова грешка.</w:t>
      </w:r>
    </w:p>
    <w:p w14:paraId="2142C7BC" w14:textId="77777777" w:rsidR="008E7832" w:rsidRPr="008E7832" w:rsidRDefault="008E7832" w:rsidP="008E783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E7832">
        <w:rPr>
          <w:rFonts w:ascii="Times New Roman" w:hAnsi="Times New Roman" w:cs="Times New Roman"/>
          <w:sz w:val="28"/>
          <w:szCs w:val="28"/>
        </w:rPr>
        <w:t xml:space="preserve">Основни принципи, комутация на канали, съобщения и пакети. </w:t>
      </w:r>
    </w:p>
    <w:p w14:paraId="19F54440" w14:textId="77777777" w:rsidR="008E7832" w:rsidRPr="008E7832" w:rsidRDefault="008E7832" w:rsidP="008E783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E7832">
        <w:rPr>
          <w:rFonts w:ascii="Times New Roman" w:hAnsi="Times New Roman" w:cs="Times New Roman"/>
          <w:sz w:val="28"/>
          <w:szCs w:val="28"/>
        </w:rPr>
        <w:t>Цифрова комутация. Управление на комутационните системи.</w:t>
      </w:r>
    </w:p>
    <w:p w14:paraId="7525F328" w14:textId="2BB056B9" w:rsidR="008E7832" w:rsidRPr="008E7832" w:rsidRDefault="008E7832" w:rsidP="008E783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E7832">
        <w:rPr>
          <w:rFonts w:ascii="Times New Roman" w:hAnsi="Times New Roman" w:cs="Times New Roman"/>
          <w:sz w:val="28"/>
          <w:szCs w:val="28"/>
        </w:rPr>
        <w:t>Сигнализация. Особености на пакетната комутация</w:t>
      </w:r>
    </w:p>
    <w:p w14:paraId="4BEE467C" w14:textId="77777777" w:rsidR="008E7832" w:rsidRPr="008E7832" w:rsidRDefault="008E7832" w:rsidP="008E783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E7832">
        <w:rPr>
          <w:rFonts w:ascii="Times New Roman" w:hAnsi="Times New Roman" w:cs="Times New Roman"/>
          <w:sz w:val="28"/>
          <w:szCs w:val="28"/>
        </w:rPr>
        <w:t xml:space="preserve">Особености на </w:t>
      </w:r>
      <w:proofErr w:type="spellStart"/>
      <w:r w:rsidRPr="008E7832">
        <w:rPr>
          <w:rFonts w:ascii="Times New Roman" w:hAnsi="Times New Roman" w:cs="Times New Roman"/>
          <w:sz w:val="28"/>
          <w:szCs w:val="28"/>
        </w:rPr>
        <w:t>линийния</w:t>
      </w:r>
      <w:proofErr w:type="spellEnd"/>
      <w:r w:rsidRPr="008E7832">
        <w:rPr>
          <w:rFonts w:ascii="Times New Roman" w:hAnsi="Times New Roman" w:cs="Times New Roman"/>
          <w:sz w:val="28"/>
          <w:szCs w:val="28"/>
        </w:rPr>
        <w:t xml:space="preserve"> тракт оптични кабели</w:t>
      </w:r>
    </w:p>
    <w:p w14:paraId="0F12CDC1" w14:textId="77777777" w:rsidR="008E7832" w:rsidRPr="008E7832" w:rsidRDefault="008E7832" w:rsidP="008E783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E7832">
        <w:rPr>
          <w:rFonts w:ascii="Times New Roman" w:hAnsi="Times New Roman" w:cs="Times New Roman"/>
          <w:sz w:val="28"/>
          <w:szCs w:val="28"/>
        </w:rPr>
        <w:t>Основни етапи в методиката на проектирането.</w:t>
      </w:r>
    </w:p>
    <w:p w14:paraId="5F6C1C42" w14:textId="77777777" w:rsidR="008E7832" w:rsidRPr="008E7832" w:rsidRDefault="008E7832" w:rsidP="008E783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E7832">
        <w:rPr>
          <w:rFonts w:ascii="Times New Roman" w:hAnsi="Times New Roman" w:cs="Times New Roman"/>
          <w:sz w:val="28"/>
          <w:szCs w:val="28"/>
        </w:rPr>
        <w:t>Определяне на загубите на оптичната енергия при въвеждането и в оптичното влакно.</w:t>
      </w:r>
    </w:p>
    <w:p w14:paraId="76FE9B12" w14:textId="26FBCE80" w:rsidR="008E7832" w:rsidRPr="008E7832" w:rsidRDefault="008E7832" w:rsidP="008E783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E7832">
        <w:rPr>
          <w:rFonts w:ascii="Times New Roman" w:hAnsi="Times New Roman" w:cs="Times New Roman"/>
          <w:sz w:val="28"/>
          <w:szCs w:val="28"/>
        </w:rPr>
        <w:t>Определяне на основните параметри на разпространение на оптичния сигнал по оптичното влакно.</w:t>
      </w:r>
    </w:p>
    <w:p w14:paraId="2090087D" w14:textId="77777777" w:rsidR="008E7832" w:rsidRPr="008E7832" w:rsidRDefault="008E7832" w:rsidP="008E783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E7832">
        <w:rPr>
          <w:rFonts w:ascii="Times New Roman" w:hAnsi="Times New Roman" w:cs="Times New Roman"/>
          <w:sz w:val="28"/>
          <w:szCs w:val="28"/>
        </w:rPr>
        <w:t>Линийни</w:t>
      </w:r>
      <w:proofErr w:type="spellEnd"/>
      <w:r w:rsidRPr="008E7832">
        <w:rPr>
          <w:rFonts w:ascii="Times New Roman" w:hAnsi="Times New Roman" w:cs="Times New Roman"/>
          <w:sz w:val="28"/>
          <w:szCs w:val="28"/>
        </w:rPr>
        <w:t xml:space="preserve"> кодове</w:t>
      </w:r>
    </w:p>
    <w:p w14:paraId="50A25C21" w14:textId="77777777" w:rsidR="008E7832" w:rsidRPr="008E7832" w:rsidRDefault="008E7832" w:rsidP="008E783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E7832">
        <w:rPr>
          <w:rFonts w:ascii="Times New Roman" w:hAnsi="Times New Roman" w:cs="Times New Roman"/>
          <w:sz w:val="28"/>
          <w:szCs w:val="28"/>
        </w:rPr>
        <w:t>Линийни</w:t>
      </w:r>
      <w:proofErr w:type="spellEnd"/>
      <w:r w:rsidRPr="008E783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E7832">
        <w:rPr>
          <w:rFonts w:ascii="Times New Roman" w:hAnsi="Times New Roman" w:cs="Times New Roman"/>
          <w:sz w:val="28"/>
          <w:szCs w:val="28"/>
        </w:rPr>
        <w:t>кодопреобразователи</w:t>
      </w:r>
      <w:proofErr w:type="spellEnd"/>
    </w:p>
    <w:p w14:paraId="40DF004F" w14:textId="252DCF6E" w:rsidR="008E7832" w:rsidRDefault="008E7832" w:rsidP="008E783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E7832">
        <w:rPr>
          <w:rFonts w:ascii="Times New Roman" w:hAnsi="Times New Roman" w:cs="Times New Roman"/>
          <w:sz w:val="28"/>
          <w:szCs w:val="28"/>
        </w:rPr>
        <w:t xml:space="preserve">Сравнение на популярни </w:t>
      </w:r>
      <w:proofErr w:type="spellStart"/>
      <w:r w:rsidRPr="008E7832">
        <w:rPr>
          <w:rFonts w:ascii="Times New Roman" w:hAnsi="Times New Roman" w:cs="Times New Roman"/>
          <w:sz w:val="28"/>
          <w:szCs w:val="28"/>
        </w:rPr>
        <w:t>линийни</w:t>
      </w:r>
      <w:proofErr w:type="spellEnd"/>
      <w:r w:rsidRPr="008E7832">
        <w:rPr>
          <w:rFonts w:ascii="Times New Roman" w:hAnsi="Times New Roman" w:cs="Times New Roman"/>
          <w:sz w:val="28"/>
          <w:szCs w:val="28"/>
        </w:rPr>
        <w:t xml:space="preserve"> кодове.</w:t>
      </w:r>
    </w:p>
    <w:p w14:paraId="2EFF812D" w14:textId="77777777" w:rsidR="008E7832" w:rsidRDefault="008E7832" w:rsidP="008E7832">
      <w:pPr>
        <w:rPr>
          <w:rFonts w:ascii="Times New Roman" w:hAnsi="Times New Roman" w:cs="Times New Roman"/>
          <w:sz w:val="28"/>
          <w:szCs w:val="28"/>
        </w:rPr>
      </w:pPr>
    </w:p>
    <w:p w14:paraId="2C214A5D" w14:textId="77777777" w:rsidR="008E7832" w:rsidRPr="008E7832" w:rsidRDefault="008E7832" w:rsidP="008E7832">
      <w:pPr>
        <w:rPr>
          <w:rFonts w:ascii="Times New Roman" w:hAnsi="Times New Roman" w:cs="Times New Roman"/>
          <w:sz w:val="28"/>
          <w:szCs w:val="28"/>
        </w:rPr>
      </w:pPr>
    </w:p>
    <w:p w14:paraId="671CA885" w14:textId="63FB75B1" w:rsidR="00042F8C" w:rsidRPr="00042F8C" w:rsidRDefault="00042F8C" w:rsidP="00042F8C">
      <w:pPr>
        <w:rPr>
          <w:rFonts w:ascii="Times New Roman" w:hAnsi="Times New Roman" w:cs="Times New Roman"/>
          <w:sz w:val="28"/>
          <w:szCs w:val="28"/>
        </w:rPr>
      </w:pPr>
      <w:r w:rsidRPr="00042F8C">
        <w:rPr>
          <w:rFonts w:ascii="Times New Roman" w:hAnsi="Times New Roman" w:cs="Times New Roman"/>
          <w:sz w:val="28"/>
          <w:szCs w:val="28"/>
        </w:rPr>
        <w:t>Изготвил:</w:t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  <w:t>Директор:</w:t>
      </w:r>
    </w:p>
    <w:p w14:paraId="1A73CE5C" w14:textId="2104BB1C" w:rsidR="00042F8C" w:rsidRPr="00042F8C" w:rsidRDefault="00042F8C" w:rsidP="00042F8C">
      <w:pPr>
        <w:rPr>
          <w:rFonts w:ascii="Times New Roman" w:hAnsi="Times New Roman" w:cs="Times New Roman"/>
          <w:sz w:val="24"/>
          <w:szCs w:val="24"/>
        </w:rPr>
      </w:pPr>
      <w:r w:rsidRPr="00042F8C">
        <w:rPr>
          <w:rFonts w:ascii="Times New Roman" w:hAnsi="Times New Roman" w:cs="Times New Roman"/>
          <w:sz w:val="28"/>
          <w:szCs w:val="28"/>
        </w:rPr>
        <w:t xml:space="preserve">         /инж. Л. Гутов/</w:t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42F8C">
        <w:rPr>
          <w:rFonts w:ascii="Times New Roman" w:hAnsi="Times New Roman" w:cs="Times New Roman"/>
          <w:sz w:val="28"/>
          <w:szCs w:val="28"/>
        </w:rPr>
        <w:t xml:space="preserve">     /Т. Иванова</w:t>
      </w:r>
      <w:r>
        <w:rPr>
          <w:rFonts w:ascii="Times New Roman" w:hAnsi="Times New Roman" w:cs="Times New Roman"/>
          <w:sz w:val="24"/>
          <w:szCs w:val="24"/>
        </w:rPr>
        <w:t>/</w:t>
      </w:r>
    </w:p>
    <w:sectPr w:rsidR="00042F8C" w:rsidRPr="00042F8C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8CF71" w14:textId="77777777" w:rsidR="00202023" w:rsidRDefault="00202023" w:rsidP="00042F8C">
      <w:pPr>
        <w:spacing w:after="0" w:line="240" w:lineRule="auto"/>
      </w:pPr>
      <w:r>
        <w:separator/>
      </w:r>
    </w:p>
  </w:endnote>
  <w:endnote w:type="continuationSeparator" w:id="0">
    <w:p w14:paraId="5B35B13F" w14:textId="77777777" w:rsidR="00202023" w:rsidRDefault="00202023" w:rsidP="00042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745E6" w14:textId="77777777" w:rsidR="00202023" w:rsidRDefault="00202023" w:rsidP="00042F8C">
      <w:pPr>
        <w:spacing w:after="0" w:line="240" w:lineRule="auto"/>
      </w:pPr>
      <w:r>
        <w:separator/>
      </w:r>
    </w:p>
  </w:footnote>
  <w:footnote w:type="continuationSeparator" w:id="0">
    <w:p w14:paraId="1C82F5E2" w14:textId="77777777" w:rsidR="00202023" w:rsidRDefault="00202023" w:rsidP="00042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margin" w:tblpXSpec="center" w:tblpY="541"/>
      <w:tblW w:w="10728" w:type="dxa"/>
      <w:tblBorders>
        <w:bottom w:val="doub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80"/>
      <w:gridCol w:w="8748"/>
    </w:tblGrid>
    <w:tr w:rsidR="00042F8C" w:rsidRPr="009D083D" w14:paraId="549CBC92" w14:textId="77777777" w:rsidTr="00267B2B">
      <w:trPr>
        <w:trHeight w:val="366"/>
      </w:trPr>
      <w:tc>
        <w:tcPr>
          <w:tcW w:w="10728" w:type="dxa"/>
          <w:gridSpan w:val="2"/>
          <w:tcBorders>
            <w:top w:val="nil"/>
            <w:bottom w:val="nil"/>
          </w:tcBorders>
        </w:tcPr>
        <w:p w14:paraId="522AF242" w14:textId="77777777" w:rsidR="00042F8C" w:rsidRPr="009D083D" w:rsidRDefault="00042F8C" w:rsidP="00042F8C">
          <w:pPr>
            <w:spacing w:after="0"/>
            <w:ind w:left="-240" w:firstLine="60"/>
            <w:jc w:val="center"/>
            <w:rPr>
              <w:b/>
            </w:rPr>
          </w:pPr>
          <w:r w:rsidRPr="009D083D">
            <w:rPr>
              <w:b/>
            </w:rPr>
            <w:t>ПРОФЕСИОНАЛНА ГИМНАЗИЯ ПО  МЕХАНОЕЛЕКТРОТЕХНИКА “ЮРИЙ ГАГАРИН”</w:t>
          </w:r>
        </w:p>
      </w:tc>
    </w:tr>
    <w:tr w:rsidR="00042F8C" w:rsidRPr="009D083D" w14:paraId="35553294" w14:textId="77777777" w:rsidTr="00267B2B">
      <w:trPr>
        <w:trHeight w:val="1199"/>
      </w:trPr>
      <w:tc>
        <w:tcPr>
          <w:tcW w:w="1980" w:type="dxa"/>
          <w:tcBorders>
            <w:top w:val="nil"/>
            <w:bottom w:val="double" w:sz="4" w:space="0" w:color="auto"/>
            <w:right w:val="nil"/>
          </w:tcBorders>
        </w:tcPr>
        <w:p w14:paraId="1BFB0AC7" w14:textId="77777777" w:rsidR="00042F8C" w:rsidRPr="00557D0D" w:rsidRDefault="00042F8C" w:rsidP="00042F8C">
          <w:pPr>
            <w:spacing w:after="0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55564CDD" wp14:editId="6ACF9D6A">
                <wp:extent cx="819150" cy="707390"/>
                <wp:effectExtent l="0" t="0" r="0" b="0"/>
                <wp:docPr id="1" name="Picture 1" descr="kluchodurjate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артина 3" descr="kluchodurjatel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48" w:type="dxa"/>
          <w:tcBorders>
            <w:top w:val="nil"/>
            <w:left w:val="nil"/>
            <w:bottom w:val="double" w:sz="4" w:space="0" w:color="auto"/>
          </w:tcBorders>
        </w:tcPr>
        <w:p w14:paraId="08D930B0" w14:textId="77777777" w:rsidR="00042F8C" w:rsidRPr="009D083D" w:rsidRDefault="00042F8C" w:rsidP="00042F8C">
          <w:pPr>
            <w:spacing w:after="0"/>
            <w:rPr>
              <w:b/>
            </w:rPr>
          </w:pPr>
        </w:p>
        <w:p w14:paraId="0F2D92DA" w14:textId="77777777" w:rsidR="00042F8C" w:rsidRPr="009D083D" w:rsidRDefault="00042F8C" w:rsidP="00042F8C">
          <w:pPr>
            <w:spacing w:after="0"/>
            <w:rPr>
              <w:b/>
              <w:lang w:val="ru-RU"/>
            </w:rPr>
          </w:pPr>
          <w:r w:rsidRPr="009D083D">
            <w:rPr>
              <w:b/>
            </w:rPr>
            <w:t xml:space="preserve">ул. “Свобода” № 31               тел.: </w:t>
          </w:r>
          <w:r>
            <w:rPr>
              <w:b/>
            </w:rPr>
            <w:t>0882665776</w:t>
          </w:r>
        </w:p>
        <w:p w14:paraId="62677089" w14:textId="0E0951E0" w:rsidR="00042F8C" w:rsidRPr="00BA338F" w:rsidRDefault="00042F8C" w:rsidP="00042F8C">
          <w:pPr>
            <w:spacing w:after="0"/>
            <w:rPr>
              <w:b/>
              <w:lang w:val="en-US"/>
            </w:rPr>
          </w:pPr>
          <w:r w:rsidRPr="009D083D">
            <w:rPr>
              <w:b/>
            </w:rPr>
            <w:t>гр. Петрич</w:t>
          </w:r>
          <w:r w:rsidRPr="009D083D">
            <w:t xml:space="preserve">  </w:t>
          </w:r>
          <w:r w:rsidRPr="009D083D">
            <w:tab/>
            <w:t xml:space="preserve">              </w:t>
          </w:r>
          <w:r w:rsidRPr="009D083D">
            <w:rPr>
              <w:b/>
            </w:rPr>
            <w:t>e-</w:t>
          </w:r>
          <w:proofErr w:type="spellStart"/>
          <w:r w:rsidRPr="009D083D">
            <w:rPr>
              <w:b/>
            </w:rPr>
            <w:t>mail</w:t>
          </w:r>
          <w:proofErr w:type="spellEnd"/>
          <w:r w:rsidRPr="009D083D">
            <w:rPr>
              <w:b/>
            </w:rPr>
            <w:t>:</w:t>
          </w:r>
          <w:r w:rsidRPr="009D083D">
            <w:t xml:space="preserve"> </w:t>
          </w:r>
          <w:r w:rsidR="00BA338F">
            <w:rPr>
              <w:b/>
              <w:lang w:val="en-US"/>
            </w:rPr>
            <w:t>102009@edu.mon.bg</w:t>
          </w:r>
          <w:r w:rsidRPr="009D083D">
            <w:rPr>
              <w:b/>
            </w:rPr>
            <w:t xml:space="preserve">              www.</w:t>
          </w:r>
          <w:r w:rsidR="00BA338F">
            <w:rPr>
              <w:b/>
              <w:lang w:val="en-US"/>
            </w:rPr>
            <w:t>pgmet1.com</w:t>
          </w:r>
        </w:p>
      </w:tc>
    </w:tr>
  </w:tbl>
  <w:p w14:paraId="20822671" w14:textId="77777777" w:rsidR="00042F8C" w:rsidRDefault="00042F8C" w:rsidP="00042F8C">
    <w:pPr>
      <w:pStyle w:val="a3"/>
    </w:pPr>
  </w:p>
  <w:p w14:paraId="3C098C40" w14:textId="77777777" w:rsidR="00042F8C" w:rsidRDefault="00042F8C" w:rsidP="00042F8C">
    <w:pPr>
      <w:pStyle w:val="a3"/>
    </w:pPr>
  </w:p>
  <w:p w14:paraId="4F02DCAD" w14:textId="77777777" w:rsidR="00042F8C" w:rsidRDefault="00042F8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578CD"/>
    <w:multiLevelType w:val="hybridMultilevel"/>
    <w:tmpl w:val="65F85E4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31048"/>
    <w:multiLevelType w:val="hybridMultilevel"/>
    <w:tmpl w:val="5114F0F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15E22"/>
    <w:multiLevelType w:val="hybridMultilevel"/>
    <w:tmpl w:val="34CAB45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5511F"/>
    <w:multiLevelType w:val="hybridMultilevel"/>
    <w:tmpl w:val="9EAA633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0057180">
    <w:abstractNumId w:val="1"/>
  </w:num>
  <w:num w:numId="2" w16cid:durableId="443810601">
    <w:abstractNumId w:val="0"/>
  </w:num>
  <w:num w:numId="3" w16cid:durableId="103115581">
    <w:abstractNumId w:val="3"/>
  </w:num>
  <w:num w:numId="4" w16cid:durableId="13511001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66A"/>
    <w:rsid w:val="00042F8C"/>
    <w:rsid w:val="00202023"/>
    <w:rsid w:val="002E3337"/>
    <w:rsid w:val="0059566A"/>
    <w:rsid w:val="005D30ED"/>
    <w:rsid w:val="007839B9"/>
    <w:rsid w:val="00854392"/>
    <w:rsid w:val="008E7832"/>
    <w:rsid w:val="00A02BDE"/>
    <w:rsid w:val="00BA338F"/>
    <w:rsid w:val="00F7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ECF7C"/>
  <w15:chartTrackingRefBased/>
  <w15:docId w15:val="{10BA9DCF-D789-4A12-BD3B-5BDD53CCC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2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042F8C"/>
  </w:style>
  <w:style w:type="paragraph" w:styleId="a5">
    <w:name w:val="footer"/>
    <w:basedOn w:val="a"/>
    <w:link w:val="a6"/>
    <w:uiPriority w:val="99"/>
    <w:unhideWhenUsed/>
    <w:rsid w:val="00042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042F8C"/>
  </w:style>
  <w:style w:type="paragraph" w:styleId="a7">
    <w:name w:val="List Paragraph"/>
    <w:basedOn w:val="a"/>
    <w:uiPriority w:val="34"/>
    <w:qFormat/>
    <w:rsid w:val="00042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Любомир Г. Гутов</dc:creator>
  <cp:keywords/>
  <dc:description/>
  <cp:lastModifiedBy>Любомир Г. Гутов</cp:lastModifiedBy>
  <cp:revision>4</cp:revision>
  <dcterms:created xsi:type="dcterms:W3CDTF">2023-10-05T09:20:00Z</dcterms:created>
  <dcterms:modified xsi:type="dcterms:W3CDTF">2023-10-13T05:37:00Z</dcterms:modified>
</cp:coreProperties>
</file>